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D65" w:rsidRPr="00BB0C75" w:rsidRDefault="007E04BC" w:rsidP="00BB0C75">
      <w:pPr>
        <w:jc w:val="center"/>
        <w:rPr>
          <w:rFonts w:ascii="Times New Roman" w:hAnsi="Times New Roman" w:cs="Times New Roman"/>
          <w:b/>
          <w:color w:val="auto"/>
          <w:shd w:val="clear" w:color="auto" w:fill="FFFFFF"/>
          <w:lang w:val="ky-KG"/>
        </w:rPr>
      </w:pPr>
      <w:r w:rsidRPr="00BB0C75">
        <w:rPr>
          <w:rFonts w:ascii="Times New Roman" w:hAnsi="Times New Roman" w:cs="Times New Roman"/>
          <w:b/>
          <w:color w:val="auto"/>
          <w:lang w:val="ky-KG"/>
        </w:rPr>
        <w:t xml:space="preserve"> </w:t>
      </w:r>
      <w:r w:rsidR="00B54F57" w:rsidRPr="00BB0C75">
        <w:rPr>
          <w:rFonts w:ascii="Times New Roman" w:hAnsi="Times New Roman" w:cs="Times New Roman"/>
          <w:b/>
          <w:color w:val="auto"/>
          <w:lang w:val="ky-KG"/>
        </w:rPr>
        <w:t>“Кыргыз Республикасынын айрым мыйзам актыларына (Кыргыз Республикасынын Салык кодекси</w:t>
      </w:r>
      <w:r w:rsidR="004A70F1" w:rsidRPr="00BB0C75">
        <w:rPr>
          <w:rFonts w:ascii="Times New Roman" w:hAnsi="Times New Roman" w:cs="Times New Roman"/>
          <w:b/>
          <w:color w:val="auto"/>
          <w:lang w:val="ky-KG"/>
        </w:rPr>
        <w:t>не</w:t>
      </w:r>
      <w:r w:rsidR="00B54F57" w:rsidRPr="00BB0C75">
        <w:rPr>
          <w:rFonts w:ascii="Times New Roman" w:hAnsi="Times New Roman" w:cs="Times New Roman"/>
          <w:b/>
          <w:color w:val="auto"/>
          <w:lang w:val="ky-KG"/>
        </w:rPr>
        <w:t>, Кыргыз Республикасынын “Жарнама жөнүндө” Мыйзамы</w:t>
      </w:r>
      <w:r w:rsidR="004A70F1" w:rsidRPr="00BB0C75">
        <w:rPr>
          <w:rFonts w:ascii="Times New Roman" w:hAnsi="Times New Roman" w:cs="Times New Roman"/>
          <w:b/>
          <w:color w:val="auto"/>
          <w:lang w:val="ky-KG"/>
        </w:rPr>
        <w:t>на</w:t>
      </w:r>
      <w:r w:rsidR="00B54F57" w:rsidRPr="00BB0C75">
        <w:rPr>
          <w:rFonts w:ascii="Times New Roman" w:hAnsi="Times New Roman" w:cs="Times New Roman"/>
          <w:b/>
          <w:color w:val="auto"/>
          <w:lang w:val="ky-KG"/>
        </w:rPr>
        <w:t xml:space="preserve">)” </w:t>
      </w:r>
      <w:r w:rsidR="004A70F1" w:rsidRPr="00BB0C75">
        <w:rPr>
          <w:rFonts w:ascii="Times New Roman" w:hAnsi="Times New Roman" w:cs="Times New Roman"/>
          <w:b/>
          <w:color w:val="auto"/>
          <w:lang w:val="ky-KG"/>
        </w:rPr>
        <w:t xml:space="preserve">өзгөртүүлөрдү киргизүү тууралуу </w:t>
      </w:r>
      <w:r w:rsidR="00B54F57" w:rsidRPr="00BB0C75">
        <w:rPr>
          <w:rFonts w:ascii="Times New Roman" w:hAnsi="Times New Roman" w:cs="Times New Roman"/>
          <w:b/>
          <w:color w:val="auto"/>
          <w:shd w:val="clear" w:color="auto" w:fill="FFFFFF"/>
          <w:lang w:val="ky-KG"/>
        </w:rPr>
        <w:t xml:space="preserve">Кыргыз Республикасынын Мыйзамынын долбооруна </w:t>
      </w:r>
    </w:p>
    <w:p w:rsidR="00B54F57" w:rsidRPr="00BB0C75" w:rsidRDefault="00B54F57" w:rsidP="00BB0C75">
      <w:pPr>
        <w:jc w:val="center"/>
        <w:rPr>
          <w:rFonts w:ascii="Times New Roman" w:eastAsia="Times New Roman" w:hAnsi="Times New Roman" w:cs="Times New Roman"/>
          <w:b/>
          <w:bCs/>
          <w:color w:val="auto"/>
          <w:lang w:val="ky-KG"/>
        </w:rPr>
      </w:pPr>
      <w:r w:rsidRPr="00BB0C75">
        <w:rPr>
          <w:rFonts w:ascii="Times New Roman" w:hAnsi="Times New Roman" w:cs="Times New Roman"/>
          <w:b/>
          <w:color w:val="auto"/>
          <w:shd w:val="clear" w:color="auto" w:fill="FFFFFF"/>
          <w:lang w:val="ky-KG"/>
        </w:rPr>
        <w:t>негиздеме-маалымкат</w:t>
      </w:r>
    </w:p>
    <w:p w:rsidR="00B54F57" w:rsidRPr="00BB0C75" w:rsidRDefault="00B54F57" w:rsidP="00BB0C75">
      <w:pPr>
        <w:pStyle w:val="tkNazvanie"/>
        <w:spacing w:before="0" w:after="0" w:line="240" w:lineRule="auto"/>
        <w:ind w:left="0" w:right="0" w:firstLine="567"/>
        <w:jc w:val="both"/>
        <w:rPr>
          <w:rFonts w:ascii="Times New Roman" w:hAnsi="Times New Roman" w:cs="Times New Roman"/>
          <w:b w:val="0"/>
          <w:lang w:val="ky-KG"/>
        </w:rPr>
      </w:pPr>
    </w:p>
    <w:p w:rsidR="00B54F57" w:rsidRPr="00BB0C75" w:rsidRDefault="00B54F57" w:rsidP="00BB0C75">
      <w:pPr>
        <w:jc w:val="both"/>
        <w:rPr>
          <w:rFonts w:ascii="Times New Roman" w:hAnsi="Times New Roman" w:cs="Times New Roman"/>
          <w:b/>
          <w:color w:val="auto"/>
          <w:lang w:val="ky-KG"/>
        </w:rPr>
      </w:pPr>
      <w:r w:rsidRPr="00BB0C75">
        <w:rPr>
          <w:rFonts w:ascii="Times New Roman" w:hAnsi="Times New Roman" w:cs="Times New Roman"/>
          <w:b/>
          <w:color w:val="auto"/>
          <w:lang w:val="ky-KG"/>
        </w:rPr>
        <w:t>1. Максаты жана милдеттери</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Бул мыйзам долбоорунун максаты жана милдети чыгарылуучу жана импорттолуучу </w:t>
      </w:r>
      <w:r w:rsidR="0053014B" w:rsidRPr="00BB0C75">
        <w:rPr>
          <w:rFonts w:ascii="Times New Roman" w:hAnsi="Times New Roman" w:cs="Times New Roman"/>
          <w:color w:val="auto"/>
          <w:lang w:val="ky-KG"/>
        </w:rPr>
        <w:t>мунай заттарга</w:t>
      </w:r>
      <w:r w:rsidRPr="00BB0C75">
        <w:rPr>
          <w:rFonts w:ascii="Times New Roman" w:hAnsi="Times New Roman" w:cs="Times New Roman"/>
          <w:color w:val="auto"/>
          <w:lang w:val="ky-KG"/>
        </w:rPr>
        <w:t xml:space="preserve"> акциздик салы</w:t>
      </w:r>
      <w:r w:rsidR="00F22496" w:rsidRPr="00BB0C75">
        <w:rPr>
          <w:rFonts w:ascii="Times New Roman" w:hAnsi="Times New Roman" w:cs="Times New Roman"/>
          <w:color w:val="auto"/>
          <w:lang w:val="ky-KG"/>
        </w:rPr>
        <w:t>гын</w:t>
      </w:r>
      <w:r w:rsidRPr="00BB0C75">
        <w:rPr>
          <w:rFonts w:ascii="Times New Roman" w:hAnsi="Times New Roman" w:cs="Times New Roman"/>
          <w:color w:val="auto"/>
          <w:lang w:val="ky-KG"/>
        </w:rPr>
        <w:t xml:space="preserve"> салуу салыктык </w:t>
      </w:r>
      <w:r w:rsidR="00F22496" w:rsidRPr="00BB0C75">
        <w:rPr>
          <w:rFonts w:ascii="Times New Roman" w:hAnsi="Times New Roman" w:cs="Times New Roman"/>
          <w:color w:val="auto"/>
          <w:lang w:val="ky-KG"/>
        </w:rPr>
        <w:t>башкаруу</w:t>
      </w:r>
      <w:r w:rsidRPr="00BB0C75">
        <w:rPr>
          <w:rFonts w:ascii="Times New Roman" w:hAnsi="Times New Roman" w:cs="Times New Roman"/>
          <w:color w:val="auto"/>
          <w:lang w:val="ky-KG"/>
        </w:rPr>
        <w:t xml:space="preserve">ну жакшыртуу, </w:t>
      </w:r>
      <w:r w:rsidR="0053014B" w:rsidRPr="00BB0C75">
        <w:rPr>
          <w:rFonts w:ascii="Times New Roman" w:hAnsi="Times New Roman" w:cs="Times New Roman"/>
          <w:color w:val="auto"/>
          <w:lang w:val="ky-KG"/>
        </w:rPr>
        <w:t xml:space="preserve">жергиликтүү салыкты төлөөгө милдеттүү болгон салык төлөөчү жеке жактар үчүн жагымдуу шарт түзүү, </w:t>
      </w:r>
      <w:r w:rsidRPr="00BB0C75">
        <w:rPr>
          <w:rFonts w:ascii="Times New Roman" w:hAnsi="Times New Roman" w:cs="Times New Roman"/>
          <w:color w:val="auto"/>
          <w:lang w:val="ky-KG"/>
        </w:rPr>
        <w:t>ошондой эле фискалдык Операторлордун  иштөөсү үчүн Кыргыз Республикасынын мыйзамына укуктук негиздерди киргизүү</w:t>
      </w:r>
      <w:r w:rsidR="00F22496" w:rsidRPr="00BB0C75">
        <w:rPr>
          <w:rFonts w:ascii="Times New Roman" w:hAnsi="Times New Roman" w:cs="Times New Roman"/>
          <w:color w:val="auto"/>
          <w:lang w:val="ky-KG"/>
        </w:rPr>
        <w:t xml:space="preserve"> болуп саналат</w:t>
      </w:r>
      <w:r w:rsidRPr="00BB0C75">
        <w:rPr>
          <w:rFonts w:ascii="Times New Roman" w:hAnsi="Times New Roman" w:cs="Times New Roman"/>
          <w:color w:val="auto"/>
          <w:lang w:val="ky-KG"/>
        </w:rPr>
        <w:t>.</w:t>
      </w:r>
    </w:p>
    <w:p w:rsidR="0053014B"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Ошондой эле, </w:t>
      </w:r>
      <w:r w:rsidR="0053014B" w:rsidRPr="00BB0C75">
        <w:rPr>
          <w:rFonts w:ascii="Times New Roman" w:hAnsi="Times New Roman" w:cs="Times New Roman"/>
          <w:color w:val="auto"/>
          <w:lang w:val="ky-KG"/>
        </w:rPr>
        <w:t xml:space="preserve">Мыйзам долбоору 2019-жылдын бюджет бөлүмүнүн кирешесин камсыздоо боюнча салык саясаты жана администрациялоо чараларынын Планы “тиешелүү мыйзам  актыларын кабыл алууну талап кылган чаралар” главасынын 7 </w:t>
      </w:r>
      <w:r w:rsidR="006A3214" w:rsidRPr="00BB0C75">
        <w:rPr>
          <w:rFonts w:ascii="Times New Roman" w:hAnsi="Times New Roman" w:cs="Times New Roman"/>
          <w:color w:val="auto"/>
          <w:lang w:val="ky-KG"/>
        </w:rPr>
        <w:t xml:space="preserve">-пунктун аткарууда </w:t>
      </w:r>
      <w:r w:rsidR="0053014B" w:rsidRPr="00BB0C75">
        <w:rPr>
          <w:rFonts w:ascii="Times New Roman" w:hAnsi="Times New Roman" w:cs="Times New Roman"/>
          <w:color w:val="auto"/>
          <w:lang w:val="ky-KG"/>
        </w:rPr>
        <w:t>иштелип чыккан.</w:t>
      </w:r>
    </w:p>
    <w:p w:rsidR="00CA6D65" w:rsidRPr="00BB0C75" w:rsidRDefault="00CA6D65" w:rsidP="00BB0C75">
      <w:pPr>
        <w:ind w:firstLine="567"/>
        <w:jc w:val="both"/>
        <w:rPr>
          <w:rFonts w:ascii="Times New Roman" w:hAnsi="Times New Roman" w:cs="Times New Roman"/>
          <w:color w:val="auto"/>
          <w:lang w:val="ky-KG"/>
        </w:rPr>
      </w:pPr>
    </w:p>
    <w:p w:rsidR="00B54F57" w:rsidRPr="00BB0C75" w:rsidRDefault="00B54F57" w:rsidP="00BB0C75">
      <w:pPr>
        <w:pStyle w:val="tkZagolovok5"/>
        <w:spacing w:before="0" w:after="0" w:line="240" w:lineRule="auto"/>
        <w:rPr>
          <w:rFonts w:ascii="Times New Roman" w:hAnsi="Times New Roman" w:cs="Times New Roman"/>
          <w:sz w:val="24"/>
          <w:szCs w:val="24"/>
          <w:lang w:val="ky-KG"/>
        </w:rPr>
      </w:pPr>
      <w:r w:rsidRPr="00BB0C75">
        <w:rPr>
          <w:rFonts w:ascii="Times New Roman" w:hAnsi="Times New Roman" w:cs="Times New Roman"/>
          <w:sz w:val="24"/>
          <w:szCs w:val="24"/>
          <w:lang w:val="ky-KG"/>
        </w:rPr>
        <w:t>2. Баяндоочу бөлүк</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Ошентип, Кыргыз Республикасынын 2018-жылдын 13-апрелиндеги №39 “Салык жол-жоболорун фискалдаштыруунун электрондук системасын киргизүү маселелери боюнча айрым мыйзам актыларына өзгөртүүлөрдү киргизүү жөнүндө” Мыйзамы кабыл алынган, ал төмөнкүлөр үчүн укуктук негиз түзгөн: </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1) электрондук эсеп-фактураларын киргизүү;</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2) онлайн ККМди мындан ары жакшыртуу, анын ичинде виртуалдуу ККМ киргизүү;</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3) Өкмөт тарабынан аныктоого:</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милдеттүү тартипте электрондук түрдө отчеттуулукту берүү мөөнөттөрү;</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электрондук патент алууга салык төлөөчүнүн укугу;</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маркалоого тийиштүү болгон товарлардын тизмеги, маркалоонун түрлөрү жана аларды жүргүзүү мөөнөттөрү.</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Электрондук эсеп-фактураны киргизүү максатында Кыргыз Республикасынын Өкмөтүнүн 2019-жылдын 15-апрелиндеги №161 “Эсеп-фактураны электрондук документ түрүндө колдонуу боюнча пилоттук долбоорду жүргүзүү жөнүндө” токтому кабыл алынган.</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Идентификациялоо каражаттары менен товарларды маркалоо системасын киргизүү максатында төмөнкү долбоорлор демилгеленген:</w:t>
      </w:r>
    </w:p>
    <w:p w:rsidR="00B54F57" w:rsidRPr="00BB0C75" w:rsidRDefault="00B54F57" w:rsidP="00BB0C75">
      <w:pPr>
        <w:pStyle w:val="aa"/>
        <w:numPr>
          <w:ilvl w:val="0"/>
          <w:numId w:val="4"/>
        </w:numPr>
        <w:spacing w:line="240" w:lineRule="auto"/>
        <w:jc w:val="both"/>
        <w:rPr>
          <w:rFonts w:ascii="Times New Roman" w:hAnsi="Times New Roman" w:cs="Times New Roman"/>
          <w:sz w:val="24"/>
          <w:szCs w:val="24"/>
        </w:rPr>
      </w:pPr>
      <w:r w:rsidRPr="00BB0C75">
        <w:rPr>
          <w:rFonts w:ascii="Times New Roman" w:hAnsi="Times New Roman" w:cs="Times New Roman"/>
          <w:sz w:val="24"/>
          <w:szCs w:val="24"/>
        </w:rPr>
        <w:t xml:space="preserve"> “Кыргыз Республикасында товарларды маркалоо жөнүндө” </w:t>
      </w:r>
      <w:r w:rsidR="008A4294" w:rsidRPr="00BB0C75">
        <w:rPr>
          <w:rFonts w:ascii="Times New Roman" w:hAnsi="Times New Roman" w:cs="Times New Roman"/>
          <w:sz w:val="24"/>
          <w:szCs w:val="24"/>
        </w:rPr>
        <w:t xml:space="preserve">Кыргыз Республикасынын Өкмөтүнүн </w:t>
      </w:r>
      <w:r w:rsidRPr="00BB0C75">
        <w:rPr>
          <w:rFonts w:ascii="Times New Roman" w:hAnsi="Times New Roman" w:cs="Times New Roman"/>
          <w:sz w:val="24"/>
          <w:szCs w:val="24"/>
        </w:rPr>
        <w:t>токтом долбоору;</w:t>
      </w:r>
    </w:p>
    <w:p w:rsidR="00B54F57" w:rsidRPr="00BB0C75" w:rsidRDefault="00B54F57" w:rsidP="00BB0C75">
      <w:pPr>
        <w:pStyle w:val="aa"/>
        <w:numPr>
          <w:ilvl w:val="0"/>
          <w:numId w:val="4"/>
        </w:numPr>
        <w:spacing w:after="0" w:line="240" w:lineRule="auto"/>
        <w:jc w:val="both"/>
        <w:rPr>
          <w:rFonts w:ascii="Times New Roman" w:hAnsi="Times New Roman" w:cs="Times New Roman"/>
          <w:sz w:val="24"/>
          <w:szCs w:val="24"/>
        </w:rPr>
      </w:pPr>
      <w:r w:rsidRPr="00BB0C75">
        <w:rPr>
          <w:rFonts w:ascii="Times New Roman" w:hAnsi="Times New Roman" w:cs="Times New Roman"/>
          <w:sz w:val="24"/>
          <w:szCs w:val="24"/>
        </w:rPr>
        <w:t xml:space="preserve"> “Кыргыз Республикасында айрым товарларды санарип идентификациялоо каражаттары менен маркалоонун тартиби жөнүндө” </w:t>
      </w:r>
      <w:r w:rsidR="008A4294" w:rsidRPr="00BB0C75">
        <w:rPr>
          <w:rFonts w:ascii="Times New Roman" w:hAnsi="Times New Roman" w:cs="Times New Roman"/>
          <w:sz w:val="24"/>
          <w:szCs w:val="24"/>
        </w:rPr>
        <w:t xml:space="preserve">Кыргыз Республикасынын Өкмөтүнүн </w:t>
      </w:r>
      <w:r w:rsidRPr="00BB0C75">
        <w:rPr>
          <w:rFonts w:ascii="Times New Roman" w:hAnsi="Times New Roman" w:cs="Times New Roman"/>
          <w:sz w:val="24"/>
          <w:szCs w:val="24"/>
        </w:rPr>
        <w:t>токтом долбоору.</w:t>
      </w:r>
    </w:p>
    <w:p w:rsidR="00B54F57" w:rsidRPr="00BB0C75" w:rsidRDefault="0049210A"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Ви</w:t>
      </w:r>
      <w:r w:rsidR="00B54F57" w:rsidRPr="00BB0C75">
        <w:rPr>
          <w:rFonts w:ascii="Times New Roman" w:hAnsi="Times New Roman" w:cs="Times New Roman"/>
          <w:color w:val="auto"/>
          <w:lang w:val="ky-KG"/>
        </w:rPr>
        <w:t>р</w:t>
      </w:r>
      <w:r w:rsidRPr="00BB0C75">
        <w:rPr>
          <w:rFonts w:ascii="Times New Roman" w:hAnsi="Times New Roman" w:cs="Times New Roman"/>
          <w:color w:val="auto"/>
          <w:lang w:val="ky-KG"/>
        </w:rPr>
        <w:t>т</w:t>
      </w:r>
      <w:r w:rsidR="00B54F57" w:rsidRPr="00BB0C75">
        <w:rPr>
          <w:rFonts w:ascii="Times New Roman" w:hAnsi="Times New Roman" w:cs="Times New Roman"/>
          <w:color w:val="auto"/>
          <w:lang w:val="ky-KG"/>
        </w:rPr>
        <w:t>уалдуу ККМ боюнча пилоттук долбоорду өткөрүү максатында Кыргыз Республикасынын Өкмөтүнүн “Реалдуу убакыт режиминде маалыматтарды берүү функциясы бар  виртуалдуу контролдук-кассалык машиналарды колдонуу боюнча пилоттук (эксперименттик) долбоор жөнүндө” токтом долбоору демилгеленген.</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Долбоор маркалоо системасын ишке ашыруу жана товарлардын физикалык көзөмөлдөөсүн камсыздаган, ошондой эле маалыматтарды чогултуу, берүү, иштетүү жана сактоону жүргүзгөн фискалдык оператордун иштөөсү үчүн шарттарды түзүү максатында иштелип чыккан. </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Азыркы учурда Кыргыз Республикасынын мыйзамдарында ККМ маалыматтарынын фискалдык оператору үчүн гана укуктук ченем бекитилген.</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lastRenderedPageBreak/>
        <w:t>Ошондой эле, мыйзамдын долбоору жергиликтүү салыкты төлөөгө милдеттүү болгон салык төлөөчү жеке жактар үчүн жагымдуу шарттарды түзүүгө багытталган жана кыймылдуу мүлк салыгы жана жер салыгы</w:t>
      </w:r>
      <w:r w:rsidR="0036225D" w:rsidRPr="00BB0C75">
        <w:rPr>
          <w:rFonts w:ascii="Times New Roman" w:hAnsi="Times New Roman" w:cs="Times New Roman"/>
          <w:color w:val="auto"/>
          <w:lang w:val="ky-KG"/>
        </w:rPr>
        <w:t xml:space="preserve"> </w:t>
      </w:r>
      <w:r w:rsidRPr="00BB0C75">
        <w:rPr>
          <w:rFonts w:ascii="Times New Roman" w:hAnsi="Times New Roman" w:cs="Times New Roman"/>
          <w:color w:val="auto"/>
          <w:lang w:val="ky-KG"/>
        </w:rPr>
        <w:t>боюнча салык органдарынын милдеттенмелерин эсептөөнүн укуктук негиздерин карайт.</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Кыргыз Республикасынын 2019-жылдын 4-февралындагы №23 “Кыргыз Республикасынын Салык кодексине өзгөртүүлөрдү киргизүү жөнүндө” Мыйзамына ылайык, 2019-жылдын 1-январынан тартып Кыргыз Республикасынын Салык кодексинен мүлккө болгон салык жана жер салыгы боюнча салык төлөөчүлөрдүн маалыматтык эсебин көрсөтүү боюнча ченем алынып салынган.</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Кыргыз Республикасынын Салык кодексинин 331 жана 341-беренелерине ылайык, мүлк салыгын жана жер салыгы боюнча эсептөөнү салык төлөөчү өз алдынча жүргүзөт, үй жанындагы жер, короо жай жана багбанчылык участокторун кошпогондо.</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Жеке жактар үчүн биринчи этапта салык милдеттенмелерин аткаруу боюнча жол-жоболорун жөнөкөйлөштүрүү максатында мыйзам долбоору менен эсептөө боюнча милдеттерди салык органына тапшыруу сунушталууда:</w:t>
      </w:r>
    </w:p>
    <w:p w:rsidR="00B54F57" w:rsidRPr="00BB0C75" w:rsidRDefault="00B54F57" w:rsidP="00BB0C75">
      <w:pPr>
        <w:pStyle w:val="aa"/>
        <w:numPr>
          <w:ilvl w:val="0"/>
          <w:numId w:val="5"/>
        </w:numPr>
        <w:spacing w:line="240" w:lineRule="auto"/>
        <w:jc w:val="both"/>
        <w:rPr>
          <w:rFonts w:ascii="Times New Roman" w:hAnsi="Times New Roman" w:cs="Times New Roman"/>
          <w:sz w:val="24"/>
          <w:szCs w:val="24"/>
        </w:rPr>
      </w:pPr>
      <w:r w:rsidRPr="00BB0C75">
        <w:rPr>
          <w:rFonts w:ascii="Times New Roman" w:hAnsi="Times New Roman" w:cs="Times New Roman"/>
          <w:sz w:val="24"/>
          <w:szCs w:val="24"/>
        </w:rPr>
        <w:t>4-группадагы мүлккө салык;</w:t>
      </w:r>
    </w:p>
    <w:p w:rsidR="00B54F57" w:rsidRPr="00BB0C75" w:rsidRDefault="00B54F57" w:rsidP="00BB0C75">
      <w:pPr>
        <w:pStyle w:val="aa"/>
        <w:numPr>
          <w:ilvl w:val="0"/>
          <w:numId w:val="5"/>
        </w:numPr>
        <w:spacing w:after="0" w:line="240" w:lineRule="auto"/>
        <w:jc w:val="both"/>
        <w:rPr>
          <w:rFonts w:ascii="Times New Roman" w:hAnsi="Times New Roman" w:cs="Times New Roman"/>
          <w:sz w:val="24"/>
          <w:szCs w:val="24"/>
        </w:rPr>
      </w:pPr>
      <w:r w:rsidRPr="00BB0C75">
        <w:rPr>
          <w:rFonts w:ascii="Times New Roman" w:hAnsi="Times New Roman" w:cs="Times New Roman"/>
          <w:sz w:val="24"/>
          <w:szCs w:val="24"/>
        </w:rPr>
        <w:t>үй жанындагы жер, короо жай жана багбанчылык участоктору боюнча жер салыгы, ошондой эле айыл чарба багытындагы жерлерге;</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Салыктарды эсептөө кыймылсыз мүлккө укуктарды каттоо жана унаа каражаттарын каттоодон өткөрүүнү жүргүзгөн мамлекеттик органдын маалыматтарынын негизинде жүргүзөт.</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Салыктык мезгил аралыгында салык суммасын эсептегени жөнүндө салык органынын чечими ушул салыкты төлөөнүн белгиленген мөөнөтүнөн кеч эмес салык төлөөчүгө тапшырылат. Чечимде Кыргыз Республикасынын салык мыйзамдарында белгиленген салык төлөө мөөнөтү көрсөтүлөт.</w:t>
      </w:r>
    </w:p>
    <w:p w:rsidR="00B54F57" w:rsidRPr="00BB0C75" w:rsidRDefault="00B54F57"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Салык органынын чечимин албоо салык төлөөчү жеке жактар үчүн ушул салыктар боюнча салык милдеттенмелерин аткарбоого негиз болбойт.</w:t>
      </w:r>
    </w:p>
    <w:p w:rsidR="00B54F57" w:rsidRPr="00BB0C75" w:rsidRDefault="00B54F57" w:rsidP="00BB0C75">
      <w:pPr>
        <w:ind w:firstLine="708"/>
        <w:jc w:val="both"/>
        <w:rPr>
          <w:rFonts w:ascii="Times New Roman" w:eastAsia="Calibri" w:hAnsi="Times New Roman" w:cs="Times New Roman"/>
          <w:color w:val="auto"/>
          <w:lang w:val="ky-KG"/>
        </w:rPr>
      </w:pPr>
      <w:r w:rsidRPr="00BB0C75">
        <w:rPr>
          <w:rFonts w:ascii="Times New Roman" w:eastAsia="Calibri" w:hAnsi="Times New Roman" w:cs="Times New Roman"/>
          <w:color w:val="auto"/>
          <w:lang w:val="ky-KG"/>
        </w:rPr>
        <w:t xml:space="preserve">Мындан сырткары, мыйзам долбоору өндүрүлүп жана импорттолуп жаткан </w:t>
      </w:r>
      <w:r w:rsidR="0040636B" w:rsidRPr="00BB0C75">
        <w:rPr>
          <w:rFonts w:ascii="Times New Roman" w:eastAsia="Calibri" w:hAnsi="Times New Roman" w:cs="Times New Roman"/>
          <w:color w:val="auto"/>
          <w:lang w:val="ky-KG"/>
        </w:rPr>
        <w:t xml:space="preserve">мунай заттарга </w:t>
      </w:r>
      <w:r w:rsidRPr="00BB0C75">
        <w:rPr>
          <w:rFonts w:ascii="Times New Roman" w:eastAsia="Calibri" w:hAnsi="Times New Roman" w:cs="Times New Roman"/>
          <w:color w:val="auto"/>
          <w:lang w:val="ky-KG"/>
        </w:rPr>
        <w:t>акциз салыгын башкарууну жакшыртуу максатында, ошондой эле Мыйзам долбоору менен сунушталып жаткан өзгөртүүлөр башка мунайзаттардын түрү катарында өндүрүү жана импорттоодо акциздик салыкты жашыруу мүмкүнчүлүгүн четтетүү жолу аркылуу өндүрүлүп жана импорттолуп жаткан мунайзаттарынан түшкөн акциздик салыктын чогулуусун көбөйтүүгө багытталган.</w:t>
      </w:r>
    </w:p>
    <w:p w:rsidR="00B54F57" w:rsidRPr="00BB0C75" w:rsidRDefault="00B54F57" w:rsidP="00BB0C75">
      <w:pPr>
        <w:ind w:firstLine="708"/>
        <w:jc w:val="both"/>
        <w:rPr>
          <w:rFonts w:ascii="Times New Roman" w:eastAsia="Calibri" w:hAnsi="Times New Roman" w:cs="Times New Roman"/>
          <w:color w:val="auto"/>
          <w:lang w:val="ky-KG"/>
        </w:rPr>
      </w:pPr>
      <w:r w:rsidRPr="00BB0C75">
        <w:rPr>
          <w:rFonts w:ascii="Times New Roman" w:eastAsia="Calibri" w:hAnsi="Times New Roman" w:cs="Times New Roman"/>
          <w:color w:val="auto"/>
          <w:lang w:val="ky-KG"/>
        </w:rPr>
        <w:t xml:space="preserve">Азыркы учурда Кыргыз Республикасынын Салык кодексинин 285-беренесинин 1-бөлүмүнүн 6-пунктуна ылайык, </w:t>
      </w:r>
      <w:r w:rsidRPr="00BB0C75">
        <w:rPr>
          <w:rFonts w:ascii="Times New Roman" w:hAnsi="Times New Roman" w:cs="Times New Roman"/>
          <w:color w:val="auto"/>
          <w:shd w:val="clear" w:color="auto" w:fill="FFFFFF"/>
          <w:lang w:val="ky-KG"/>
        </w:rPr>
        <w:t xml:space="preserve">чийки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жана битумдуу породалардан </w:t>
      </w:r>
      <w:r w:rsidR="00C52901" w:rsidRPr="00BB0C75">
        <w:rPr>
          <w:rFonts w:ascii="Times New Roman" w:hAnsi="Times New Roman" w:cs="Times New Roman"/>
          <w:color w:val="auto"/>
          <w:shd w:val="clear" w:color="auto" w:fill="FFFFFF"/>
          <w:lang w:val="ky-KG"/>
        </w:rPr>
        <w:t>алынган чийки мунай продукты</w:t>
      </w:r>
      <w:r w:rsidRPr="00BB0C75">
        <w:rPr>
          <w:rFonts w:ascii="Times New Roman" w:hAnsi="Times New Roman" w:cs="Times New Roman"/>
          <w:color w:val="auto"/>
          <w:shd w:val="clear" w:color="auto" w:fill="FFFFFF"/>
          <w:lang w:val="ky-KG"/>
        </w:rPr>
        <w:t xml:space="preserve">лар, чийки эмес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жана битумдуу породалардан алынган, чийки эмес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продукт</w:t>
      </w:r>
      <w:r w:rsidR="00C52901" w:rsidRPr="00BB0C75">
        <w:rPr>
          <w:rFonts w:ascii="Times New Roman" w:hAnsi="Times New Roman" w:cs="Times New Roman"/>
          <w:color w:val="auto"/>
          <w:shd w:val="clear" w:color="auto" w:fill="FFFFFF"/>
          <w:lang w:val="ky-KG"/>
        </w:rPr>
        <w:t>ы</w:t>
      </w:r>
      <w:r w:rsidRPr="00BB0C75">
        <w:rPr>
          <w:rFonts w:ascii="Times New Roman" w:hAnsi="Times New Roman" w:cs="Times New Roman"/>
          <w:color w:val="auto"/>
          <w:shd w:val="clear" w:color="auto" w:fill="FFFFFF"/>
          <w:lang w:val="ky-KG"/>
        </w:rPr>
        <w:t>лар; массасынын 70%</w:t>
      </w:r>
      <w:r w:rsidR="00C52901" w:rsidRPr="00BB0C75">
        <w:rPr>
          <w:rFonts w:ascii="Times New Roman" w:hAnsi="Times New Roman" w:cs="Times New Roman"/>
          <w:color w:val="auto"/>
          <w:shd w:val="clear" w:color="auto" w:fill="FFFFFF"/>
          <w:lang w:val="ky-KG"/>
        </w:rPr>
        <w:t>ынан</w:t>
      </w:r>
      <w:r w:rsidRPr="00BB0C75">
        <w:rPr>
          <w:rFonts w:ascii="Times New Roman" w:hAnsi="Times New Roman" w:cs="Times New Roman"/>
          <w:color w:val="auto"/>
          <w:shd w:val="clear" w:color="auto" w:fill="FFFFFF"/>
          <w:lang w:val="ky-KG"/>
        </w:rPr>
        <w:t xml:space="preserve"> ашык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же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продукт</w:t>
      </w:r>
      <w:r w:rsidR="00C52901" w:rsidRPr="00BB0C75">
        <w:rPr>
          <w:rFonts w:ascii="Times New Roman" w:hAnsi="Times New Roman" w:cs="Times New Roman"/>
          <w:color w:val="auto"/>
          <w:shd w:val="clear" w:color="auto" w:fill="FFFFFF"/>
          <w:lang w:val="ky-KG"/>
        </w:rPr>
        <w:t>ысы,</w:t>
      </w:r>
      <w:r w:rsidRPr="00BB0C75">
        <w:rPr>
          <w:rFonts w:ascii="Times New Roman" w:hAnsi="Times New Roman" w:cs="Times New Roman"/>
          <w:color w:val="auto"/>
          <w:shd w:val="clear" w:color="auto" w:fill="FFFFFF"/>
          <w:lang w:val="ky-KG"/>
        </w:rPr>
        <w:t xml:space="preserve"> башка жерде аталбаган же киргизилбеген, битумдуу породалардан алынган продукт</w:t>
      </w:r>
      <w:r w:rsidR="00C52901" w:rsidRPr="00BB0C75">
        <w:rPr>
          <w:rFonts w:ascii="Times New Roman" w:hAnsi="Times New Roman" w:cs="Times New Roman"/>
          <w:color w:val="auto"/>
          <w:shd w:val="clear" w:color="auto" w:fill="FFFFFF"/>
          <w:lang w:val="ky-KG"/>
        </w:rPr>
        <w:t>ы</w:t>
      </w:r>
      <w:r w:rsidRPr="00BB0C75">
        <w:rPr>
          <w:rFonts w:ascii="Times New Roman" w:hAnsi="Times New Roman" w:cs="Times New Roman"/>
          <w:color w:val="auto"/>
          <w:shd w:val="clear" w:color="auto" w:fill="FFFFFF"/>
          <w:lang w:val="ky-KG"/>
        </w:rPr>
        <w:t xml:space="preserve">лар, бул </w:t>
      </w:r>
      <w:r w:rsidR="00C52901"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продукт</w:t>
      </w:r>
      <w:r w:rsidR="00C52901" w:rsidRPr="00BB0C75">
        <w:rPr>
          <w:rFonts w:ascii="Times New Roman" w:hAnsi="Times New Roman" w:cs="Times New Roman"/>
          <w:color w:val="auto"/>
          <w:shd w:val="clear" w:color="auto" w:fill="FFFFFF"/>
          <w:lang w:val="ky-KG"/>
        </w:rPr>
        <w:t>ы</w:t>
      </w:r>
      <w:r w:rsidRPr="00BB0C75">
        <w:rPr>
          <w:rFonts w:ascii="Times New Roman" w:hAnsi="Times New Roman" w:cs="Times New Roman"/>
          <w:color w:val="auto"/>
          <w:shd w:val="clear" w:color="auto" w:fill="FFFFFF"/>
          <w:lang w:val="ky-KG"/>
        </w:rPr>
        <w:t>лар продукт</w:t>
      </w:r>
      <w:r w:rsidR="00C52901" w:rsidRPr="00BB0C75">
        <w:rPr>
          <w:rFonts w:ascii="Times New Roman" w:hAnsi="Times New Roman" w:cs="Times New Roman"/>
          <w:color w:val="auto"/>
          <w:shd w:val="clear" w:color="auto" w:fill="FFFFFF"/>
          <w:lang w:val="ky-KG"/>
        </w:rPr>
        <w:t>ы</w:t>
      </w:r>
      <w:r w:rsidRPr="00BB0C75">
        <w:rPr>
          <w:rFonts w:ascii="Times New Roman" w:hAnsi="Times New Roman" w:cs="Times New Roman"/>
          <w:color w:val="auto"/>
          <w:shd w:val="clear" w:color="auto" w:fill="FFFFFF"/>
          <w:lang w:val="ky-KG"/>
        </w:rPr>
        <w:t xml:space="preserve">лардын негизги түзүүчүлөрү болушат; ТЭИ ТНдин 2709, 2710 товардык позицияларында классификацияланган иштетилген </w:t>
      </w:r>
      <w:r w:rsidR="009F381C" w:rsidRPr="00BB0C75">
        <w:rPr>
          <w:rFonts w:ascii="Times New Roman" w:hAnsi="Times New Roman" w:cs="Times New Roman"/>
          <w:color w:val="auto"/>
          <w:shd w:val="clear" w:color="auto" w:fill="FFFFFF"/>
          <w:lang w:val="ky-KG"/>
        </w:rPr>
        <w:t>мунай</w:t>
      </w:r>
      <w:r w:rsidRPr="00BB0C75">
        <w:rPr>
          <w:rFonts w:ascii="Times New Roman" w:hAnsi="Times New Roman" w:cs="Times New Roman"/>
          <w:color w:val="auto"/>
          <w:shd w:val="clear" w:color="auto" w:fill="FFFFFF"/>
          <w:lang w:val="ky-KG"/>
        </w:rPr>
        <w:t xml:space="preserve"> продукт</w:t>
      </w:r>
      <w:r w:rsidR="009F381C" w:rsidRPr="00BB0C75">
        <w:rPr>
          <w:rFonts w:ascii="Times New Roman" w:hAnsi="Times New Roman" w:cs="Times New Roman"/>
          <w:color w:val="auto"/>
          <w:shd w:val="clear" w:color="auto" w:fill="FFFFFF"/>
          <w:lang w:val="ky-KG"/>
        </w:rPr>
        <w:t>ы</w:t>
      </w:r>
      <w:r w:rsidRPr="00BB0C75">
        <w:rPr>
          <w:rFonts w:ascii="Times New Roman" w:hAnsi="Times New Roman" w:cs="Times New Roman"/>
          <w:color w:val="auto"/>
          <w:shd w:val="clear" w:color="auto" w:fill="FFFFFF"/>
          <w:lang w:val="ky-KG"/>
        </w:rPr>
        <w:t xml:space="preserve">лар </w:t>
      </w:r>
      <w:r w:rsidRPr="00BB0C75">
        <w:rPr>
          <w:rFonts w:ascii="Times New Roman" w:eastAsia="Calibri" w:hAnsi="Times New Roman" w:cs="Times New Roman"/>
          <w:color w:val="auto"/>
          <w:lang w:val="ky-KG"/>
        </w:rPr>
        <w:t>акцизделчү товарлар болот.</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eastAsia="Calibri" w:hAnsi="Times New Roman" w:cs="Times New Roman"/>
          <w:color w:val="auto"/>
          <w:lang w:val="ky-KG"/>
        </w:rPr>
        <w:t xml:space="preserve">Бирок, азыркы учурда Казакстан Республикасында мунайзаттарына баанын арзан болушуна байланыштуу күйүүчү-майлоочу материалдардын рыногуна </w:t>
      </w:r>
      <w:r w:rsidRPr="00BB0C75">
        <w:rPr>
          <w:rFonts w:ascii="Times New Roman" w:hAnsi="Times New Roman" w:cs="Times New Roman"/>
          <w:color w:val="auto"/>
          <w:lang w:val="ky-KG"/>
        </w:rPr>
        <w:t xml:space="preserve">документтик түрдө уруксат берилген товардык позицияларга кирбеген (газойли, газохол, газолин, туруктуу газдуу композит, дистиляттар, нафта, бензанол, мешке жагуучу отун ж.б) товардык позициядагы (бензин, дизель отуну) мунайзаттарын чарбакер субъекттердин киргизүүсү байкалууда. Республиканын территориясына мыйзамсыз жол аркылуу киргизилген мунайзаттарынын көлөмү рынокто рыноктук баалардан орточо 15-20% төмөн баада сатылууда. Ошентип ушул эсепке алынбаган мунайзаттарынын көлөмүнөн жогоруда аталган акциздик салык төлөнбөй жатат. </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Ушу</w:t>
      </w:r>
      <w:r w:rsidR="00607E91" w:rsidRPr="00BB0C75">
        <w:rPr>
          <w:rFonts w:ascii="Times New Roman" w:hAnsi="Times New Roman" w:cs="Times New Roman"/>
          <w:color w:val="auto"/>
          <w:lang w:val="ky-KG"/>
        </w:rPr>
        <w:t>л тенденцияга байланыштуу, ЕАЭБ</w:t>
      </w:r>
      <w:r w:rsidRPr="00BB0C75">
        <w:rPr>
          <w:rFonts w:ascii="Times New Roman" w:hAnsi="Times New Roman" w:cs="Times New Roman"/>
          <w:color w:val="auto"/>
          <w:lang w:val="ky-KG"/>
        </w:rPr>
        <w:t xml:space="preserve">ден товарларды импорттоого акциздик салыктын чоң жоготуусу байкалууда жана импортко болгон акциздик салыкты </w:t>
      </w:r>
      <w:r w:rsidRPr="00BB0C75">
        <w:rPr>
          <w:rFonts w:ascii="Times New Roman" w:hAnsi="Times New Roman" w:cs="Times New Roman"/>
          <w:color w:val="auto"/>
          <w:lang w:val="ky-KG"/>
        </w:rPr>
        <w:lastRenderedPageBreak/>
        <w:t>төлөөдөн качуунун ушул жылчыгын жогоруда аталган схема боюнча колдонуу менен мунайзаттарын киргизүүнүн бизнес процесси тездик менен өсүүдө.</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Мунун далили болуп, Кыргыз Республикасынын </w:t>
      </w:r>
      <w:r w:rsidR="00072813" w:rsidRPr="00BB0C75">
        <w:rPr>
          <w:rFonts w:ascii="Times New Roman" w:hAnsi="Times New Roman" w:cs="Times New Roman"/>
          <w:color w:val="auto"/>
          <w:lang w:val="ky-KG"/>
        </w:rPr>
        <w:t>аймаг</w:t>
      </w:r>
      <w:r w:rsidRPr="00BB0C75">
        <w:rPr>
          <w:rFonts w:ascii="Times New Roman" w:hAnsi="Times New Roman" w:cs="Times New Roman"/>
          <w:color w:val="auto"/>
          <w:lang w:val="ky-KG"/>
        </w:rPr>
        <w:t>ына мыйзамсыз мунайзаттарын киргизүү</w:t>
      </w:r>
      <w:r w:rsidR="00072813" w:rsidRPr="00BB0C75">
        <w:rPr>
          <w:rFonts w:ascii="Times New Roman" w:hAnsi="Times New Roman" w:cs="Times New Roman"/>
          <w:color w:val="auto"/>
          <w:lang w:val="ky-KG"/>
        </w:rPr>
        <w:t>сүн</w:t>
      </w:r>
      <w:r w:rsidRPr="00BB0C75">
        <w:rPr>
          <w:rFonts w:ascii="Times New Roman" w:hAnsi="Times New Roman" w:cs="Times New Roman"/>
          <w:color w:val="auto"/>
          <w:lang w:val="ky-KG"/>
        </w:rPr>
        <w:t>ө бөгөт коюу максатында, жакында эле өткөрүлгөн Чүй обл</w:t>
      </w:r>
      <w:r w:rsidR="00072813" w:rsidRPr="00BB0C75">
        <w:rPr>
          <w:rFonts w:ascii="Times New Roman" w:hAnsi="Times New Roman" w:cs="Times New Roman"/>
          <w:color w:val="auto"/>
          <w:lang w:val="ky-KG"/>
        </w:rPr>
        <w:t>усунд</w:t>
      </w:r>
      <w:r w:rsidRPr="00BB0C75">
        <w:rPr>
          <w:rFonts w:ascii="Times New Roman" w:hAnsi="Times New Roman" w:cs="Times New Roman"/>
          <w:color w:val="auto"/>
          <w:lang w:val="ky-KG"/>
        </w:rPr>
        <w:t>а жайгашкан нефтебазанын бирине болгон салыктык контроль рейдинин жыйынтыгы болот. Текшерүүнүн жүрүшүндө жогоруда аталган нефтебазанын резервуарында тиешелүү салыкты төлөөдөн четтетүү менен 240 тонна шектүү мунайзаттардын сакталгандыгы табылган. Товар коштоочу документтерге ылайык, мунайзаттардын бул көлөмү Казакстан Республикасынан “ГАЗОХОЛ” катарында келип түшкөн.</w:t>
      </w:r>
    </w:p>
    <w:p w:rsidR="00B54F57" w:rsidRPr="00BB0C75" w:rsidRDefault="00B54F57" w:rsidP="00BB0C75">
      <w:pPr>
        <w:autoSpaceDE w:val="0"/>
        <w:autoSpaceDN w:val="0"/>
        <w:adjustRightInd w:val="0"/>
        <w:ind w:firstLine="708"/>
        <w:jc w:val="both"/>
        <w:rPr>
          <w:rFonts w:ascii="Times New Roman" w:hAnsi="Times New Roman" w:cs="Times New Roman"/>
          <w:color w:val="auto"/>
          <w:shd w:val="clear" w:color="auto" w:fill="FFFFFF"/>
          <w:lang w:val="ky-KG"/>
        </w:rPr>
      </w:pPr>
      <w:r w:rsidRPr="00BB0C75">
        <w:rPr>
          <w:rFonts w:ascii="Times New Roman" w:hAnsi="Times New Roman" w:cs="Times New Roman"/>
          <w:color w:val="auto"/>
          <w:lang w:val="ky-KG"/>
        </w:rPr>
        <w:t>Кара ниет салык төлөөчүлөргө салык салуудан четтөө мүмкүнчүлүгүн берип, биздин республиканын бардык күйүүчү майлоочу рыногун коркунуч алдында калтыра турган Казакстан Республикасынан мунайзаттарды берүүнүн жогоруда аталган фактыларын, жана ушул му</w:t>
      </w:r>
      <w:r w:rsidR="00E407C2" w:rsidRPr="00BB0C75">
        <w:rPr>
          <w:rFonts w:ascii="Times New Roman" w:hAnsi="Times New Roman" w:cs="Times New Roman"/>
          <w:color w:val="auto"/>
          <w:lang w:val="ky-KG"/>
        </w:rPr>
        <w:t>н</w:t>
      </w:r>
      <w:r w:rsidRPr="00BB0C75">
        <w:rPr>
          <w:rFonts w:ascii="Times New Roman" w:hAnsi="Times New Roman" w:cs="Times New Roman"/>
          <w:color w:val="auto"/>
          <w:lang w:val="ky-KG"/>
        </w:rPr>
        <w:t xml:space="preserve">айзаттарды берүүнү жүргүзүүгө ниеттенген салык төлөөчүлөрдүн кайрылууларынын көбөйгөндүгүн эске алып, ошондой эле </w:t>
      </w:r>
      <w:r w:rsidRPr="00BB0C75">
        <w:rPr>
          <w:rFonts w:ascii="Times New Roman" w:hAnsi="Times New Roman" w:cs="Times New Roman"/>
          <w:color w:val="auto"/>
          <w:shd w:val="clear" w:color="auto" w:fill="FFFFFF"/>
          <w:lang w:val="ky-KG"/>
        </w:rPr>
        <w:t>Кыргыз Республикасынын Өкмөтү менен Казакстан Республикасынын ортосундагы Мунай жана мунай азыктарын берүү жаатында соода-экономикалык кызматташуу маселеси жөнүндө Макулдашууну ишке ашыруу үчүн Кыргыз Респ</w:t>
      </w:r>
      <w:r w:rsidR="00F7240A" w:rsidRPr="00BB0C75">
        <w:rPr>
          <w:rFonts w:ascii="Times New Roman" w:hAnsi="Times New Roman" w:cs="Times New Roman"/>
          <w:color w:val="auto"/>
          <w:shd w:val="clear" w:color="auto" w:fill="FFFFFF"/>
          <w:lang w:val="ky-KG"/>
        </w:rPr>
        <w:t>убликасынын Салык кодексинин 285</w:t>
      </w:r>
      <w:r w:rsidRPr="00BB0C75">
        <w:rPr>
          <w:rFonts w:ascii="Times New Roman" w:hAnsi="Times New Roman" w:cs="Times New Roman"/>
          <w:color w:val="auto"/>
          <w:shd w:val="clear" w:color="auto" w:fill="FFFFFF"/>
          <w:lang w:val="ky-KG"/>
        </w:rPr>
        <w:t>-беренесинин 1-бөлүмүнүн 6-пунктуна толуктоолор киргизилүүдө.</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shd w:val="clear" w:color="auto" w:fill="FFFFFF"/>
          <w:lang w:val="ky-KG"/>
        </w:rPr>
        <w:t>Ушуну менен бирге, Мыйзамдын долбоору Кыргыз Республикасынын территориясына электромобилдерди импорттоого салыктык же</w:t>
      </w:r>
      <w:r w:rsidRPr="00BB0C75">
        <w:rPr>
          <w:rFonts w:ascii="Times New Roman" w:hAnsi="Times New Roman" w:cs="Times New Roman"/>
          <w:color w:val="auto"/>
          <w:lang w:val="ky-KG"/>
        </w:rPr>
        <w:t>ңилдиктерди берүүнү карайт.</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Азыркы учурда ири шаарларда абанын 70-90% булганышынын чоң зонасынын үлүшү менен автоунаалар түзөт. Жеке автоунаалардын санынын өсүшүнө байланыштуу ири шаарлардын үстүндөгү смог убакыттын белгиси болуп калды. Ичинен күйүүчү кыймылдаткычы бар автоунаалар көп ызы-чуу, көп түтүн чыгарат. Жолдордо “пробкалар”  көп байкалууда, автоунаалар бул пробкаларда көп убакытка токтоп турат ошол учурда нормалдуу режимде айдап бара жаткандан аз эмес айлана-чөйрөнү уулантат, бирок, мында жөө жүрүүчүнүн ылдамдыгы менен кыймылдайт. Автомобилдин түтүндөрүндө көптөгөн зыяндуу заттар камтылган, бирок анын көпчүлүгү экологияга жергиликтүү – чыккан жерине гана таасирин тийгизет, айдоочунун өзүн жана айланасындагы адамдарын уулайт. Ошондой эле, отунду күйгүзүүдө глобалдык жылуулуктун себебинин бири болгон парник газдары көп санда бөлүнүп чыгат. Шаар ичиндеги транспорттун бул көйгөйлөрүн чечүүнүн бир жолу электромобилдерди киргизүү болот.</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Ушуга байланыштуу, бүгүнкү күндө айлана-чөйрөнү жана калктын ден-соолугун сактоо максатында өлкөнүн жашоочуларын электромобилдерди колдонууга багыттаган бир катар иш-аракеттерди аткаруу зарыл.</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Ошондой эле, </w:t>
      </w:r>
      <w:r w:rsidRPr="00BB0C75">
        <w:rPr>
          <w:rFonts w:ascii="Times New Roman" w:hAnsi="Times New Roman" w:cs="Times New Roman"/>
          <w:color w:val="auto"/>
          <w:lang w:val="ky-KG"/>
        </w:rPr>
        <w:t>Мыйзам долбоору Кыргыз Республикасынын “Жарнама жөнүндө” Кыргыз Республикасынын Мыйзамынын жарнама берүүчүнүн салык органдарында каттоосу бар экендигин тастыктаган реквизиттерин көрсөтпөстөн массалык маалымат каражаттарында жарнаманы жайгаштырууга тыюу салууну киргизүү бөлүгүнө  өзгөртүүлөрдү жана толуктоолорду киргизүүнү сунуштайт.</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 xml:space="preserve">Ошентип, 2019-жылдын бюджет бөлүмүнүн кирешесин камсыздоо боюнча салык саясаты жана администрациялоо чараларынын Планы “тиешелүү мыйзам  актыларын кабыл алууну талап кылган чаралар” главасынын 7-пунктун аткаруу максатында, Кыргыз Республикасынын вице-премьер-министри З.М.Аскаровдун 2019-жылдын 23-майындагы №17-56 тапшырмасына ылайык, Кыргыз Республикасынын “Жарнама жөнүндө” Мыйзамынын жарнама берүүчүнүн кылган ишинен көз карандысыз салык органдарында каттоосу бар экендигин тастыктаган реквизиттерин көрсөтпөстөн массалык маалымат каражаттарында (газета, телекөрсөтүү ж.б) жарнаманы жайгаштырууга тыюу салууну киргизүү жана ушул талаптарды аткарбагандыгы үчүн </w:t>
      </w:r>
      <w:r w:rsidRPr="00BB0C75">
        <w:rPr>
          <w:rFonts w:ascii="Times New Roman" w:hAnsi="Times New Roman" w:cs="Times New Roman"/>
          <w:color w:val="auto"/>
          <w:lang w:val="ky-KG"/>
        </w:rPr>
        <w:lastRenderedPageBreak/>
        <w:t>административдик жоопкерчилик киргизүү бөлүгүнө өзгөртүүлөрдү жана толуктоолорду киргизүүнү сунуштайт.</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Мыйзам долбоору менен салык салуудан баш тартуу, салык милдеттенмелерин азайтуу, же акча каражаттарын жашыруу фактыларын табуу максатында жарнама берүүчүнүн кылган ишинен көз карандысыз салык органдарында каттоосу бар экендигин тастыктаган реквизиттерин көрсөтпөстөн массалык маалымат каражаттарында (газета, телекөрсөтүү ж.б) жарнаманы жайгаштырууга тыюу салууну киргизүүнү белгилөөчү ченемдерди киргизүү сунушталууда.</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Сунушталган мыйзамдын долбоору төмөнкү маселелерди чечүүнү сунуштайт:</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1) салык төлөөдөн качууга жол бербөө;</w:t>
      </w:r>
    </w:p>
    <w:p w:rsidR="004F751F" w:rsidRPr="00BB0C75" w:rsidRDefault="004F751F" w:rsidP="00BB0C75">
      <w:pPr>
        <w:ind w:firstLine="567"/>
        <w:jc w:val="both"/>
        <w:rPr>
          <w:rFonts w:ascii="Times New Roman" w:hAnsi="Times New Roman" w:cs="Times New Roman"/>
          <w:color w:val="auto"/>
          <w:lang w:val="ky-KG"/>
        </w:rPr>
      </w:pPr>
      <w:r w:rsidRPr="00BB0C75">
        <w:rPr>
          <w:rFonts w:ascii="Times New Roman" w:hAnsi="Times New Roman" w:cs="Times New Roman"/>
          <w:color w:val="auto"/>
          <w:lang w:val="ky-KG"/>
        </w:rPr>
        <w:t>2) мамлекеттик бюджеттин киреше бөлүгүн толуктоо.</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Жогоруда баяндалган бардык жүйөлөрдүн негизинде Кыргыз Республикасынын “Кыргыз Республикасынын айрым мыйзам актыларына өзгөртүүлөрдү киргизүү тууралуу (Кыргыз Республикасынын Салык кодекси, Кыргыз Республикасынын “Жарнама жөнүндө” Мыйзамы)” мыйзам долбоору кароого киргизилүүдө.</w:t>
      </w:r>
    </w:p>
    <w:p w:rsidR="000D2674" w:rsidRPr="00BB0C75" w:rsidRDefault="000D2674" w:rsidP="00BB0C75">
      <w:pPr>
        <w:autoSpaceDE w:val="0"/>
        <w:autoSpaceDN w:val="0"/>
        <w:adjustRightInd w:val="0"/>
        <w:ind w:firstLine="708"/>
        <w:jc w:val="both"/>
        <w:rPr>
          <w:rFonts w:ascii="Times New Roman" w:hAnsi="Times New Roman" w:cs="Times New Roman"/>
          <w:color w:val="auto"/>
          <w:lang w:val="ky-KG"/>
        </w:rPr>
      </w:pPr>
    </w:p>
    <w:p w:rsidR="00B54F57" w:rsidRPr="00BB0C75" w:rsidRDefault="00B54F57" w:rsidP="00BB0C75">
      <w:pPr>
        <w:pStyle w:val="tkZagolovok5"/>
        <w:spacing w:before="0" w:after="0" w:line="240" w:lineRule="auto"/>
        <w:ind w:firstLine="851"/>
        <w:jc w:val="both"/>
        <w:rPr>
          <w:rFonts w:ascii="Times New Roman" w:hAnsi="Times New Roman" w:cs="Times New Roman"/>
          <w:sz w:val="24"/>
          <w:szCs w:val="24"/>
          <w:lang w:val="ky-KG"/>
        </w:rPr>
      </w:pPr>
      <w:r w:rsidRPr="00BB0C75">
        <w:rPr>
          <w:rFonts w:ascii="Times New Roman" w:hAnsi="Times New Roman" w:cs="Times New Roman"/>
          <w:sz w:val="24"/>
          <w:szCs w:val="24"/>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B54F57" w:rsidRDefault="00B54F57" w:rsidP="00BB0C75">
      <w:pPr>
        <w:pStyle w:val="tkTekst"/>
        <w:spacing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Долбоор Кыргыз Республикасынын Конституциясына жана мыйзам ченемдерине карама-каршы келбейт.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BB0C75" w:rsidRPr="00BB0C75" w:rsidRDefault="00BB0C75" w:rsidP="00BB0C75">
      <w:pPr>
        <w:pStyle w:val="tkTekst"/>
        <w:spacing w:after="0" w:line="240" w:lineRule="auto"/>
        <w:ind w:firstLine="851"/>
        <w:rPr>
          <w:rFonts w:ascii="Times New Roman" w:hAnsi="Times New Roman" w:cs="Times New Roman"/>
          <w:sz w:val="24"/>
          <w:szCs w:val="24"/>
          <w:lang w:val="ky-KG"/>
        </w:rPr>
      </w:pPr>
    </w:p>
    <w:p w:rsidR="00B54F57" w:rsidRPr="00BB0C75" w:rsidRDefault="00B54F57" w:rsidP="00BB0C75">
      <w:pPr>
        <w:pStyle w:val="tkZagolovok5"/>
        <w:spacing w:before="0"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4. Коомдук талкуунун жыйынтыктары жөнүндө маалымат</w:t>
      </w:r>
    </w:p>
    <w:p w:rsidR="00B54F57" w:rsidRDefault="00B54F57" w:rsidP="00BB0C75">
      <w:pPr>
        <w:pStyle w:val="tkTablica"/>
        <w:spacing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Коомдук талкуулоону камсыздоо үчүн жана "Кыргыз Республикасынын ченемдик укуктук актылары жөнүндө" Кыргыз Республикасынын Мыйзамынын 22-берен</w:t>
      </w:r>
      <w:r w:rsidR="00EE74A8" w:rsidRPr="00BB0C75">
        <w:rPr>
          <w:rFonts w:ascii="Times New Roman" w:hAnsi="Times New Roman" w:cs="Times New Roman"/>
          <w:sz w:val="24"/>
          <w:szCs w:val="24"/>
          <w:lang w:val="ky-KG"/>
        </w:rPr>
        <w:t>есин</w:t>
      </w:r>
      <w:r w:rsidRPr="00BB0C75">
        <w:rPr>
          <w:rFonts w:ascii="Times New Roman" w:hAnsi="Times New Roman" w:cs="Times New Roman"/>
          <w:sz w:val="24"/>
          <w:szCs w:val="24"/>
          <w:lang w:val="ky-KG"/>
        </w:rPr>
        <w:t xml:space="preserve"> ишке ашыруу</w:t>
      </w:r>
      <w:r w:rsidR="00EE74A8" w:rsidRPr="00BB0C75">
        <w:rPr>
          <w:rFonts w:ascii="Times New Roman" w:hAnsi="Times New Roman" w:cs="Times New Roman"/>
          <w:sz w:val="24"/>
          <w:szCs w:val="24"/>
          <w:lang w:val="ky-KG"/>
        </w:rPr>
        <w:t>д</w:t>
      </w:r>
      <w:r w:rsidRPr="00BB0C75">
        <w:rPr>
          <w:rFonts w:ascii="Times New Roman" w:hAnsi="Times New Roman" w:cs="Times New Roman"/>
          <w:sz w:val="24"/>
          <w:szCs w:val="24"/>
          <w:lang w:val="ky-KG"/>
        </w:rPr>
        <w:t>а долбоор Кыргыз Республикасынын Өкмөтүнүн расмий сайтына жайгаштырылган.</w:t>
      </w:r>
    </w:p>
    <w:p w:rsidR="00BB0C75" w:rsidRPr="00BB0C75" w:rsidRDefault="00BB0C75" w:rsidP="00BB0C75">
      <w:pPr>
        <w:pStyle w:val="tkTablica"/>
        <w:spacing w:line="240" w:lineRule="auto"/>
        <w:ind w:firstLine="851"/>
        <w:rPr>
          <w:rFonts w:ascii="Times New Roman" w:hAnsi="Times New Roman" w:cs="Times New Roman"/>
          <w:sz w:val="24"/>
          <w:szCs w:val="24"/>
          <w:lang w:val="ky-KG"/>
        </w:rPr>
      </w:pPr>
    </w:p>
    <w:p w:rsidR="00B54F57" w:rsidRPr="00BB0C75" w:rsidRDefault="00B54F57" w:rsidP="00BB0C75">
      <w:pPr>
        <w:pStyle w:val="tkZagolovok5"/>
        <w:spacing w:before="0"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5. Долбоордун мыйзамдарга шайкеш келишине талдоо жүргүзүү</w:t>
      </w:r>
    </w:p>
    <w:p w:rsidR="00B54F57" w:rsidRDefault="00B54F57" w:rsidP="00BB0C75">
      <w:pPr>
        <w:pStyle w:val="tkTekst"/>
        <w:spacing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BB0C75" w:rsidRPr="00BB0C75" w:rsidRDefault="00BB0C75" w:rsidP="00BB0C75">
      <w:pPr>
        <w:pStyle w:val="tkTekst"/>
        <w:spacing w:after="0" w:line="240" w:lineRule="auto"/>
        <w:ind w:firstLine="851"/>
        <w:rPr>
          <w:rFonts w:ascii="Times New Roman" w:hAnsi="Times New Roman" w:cs="Times New Roman"/>
          <w:sz w:val="24"/>
          <w:szCs w:val="24"/>
          <w:lang w:val="ky-KG"/>
        </w:rPr>
      </w:pPr>
    </w:p>
    <w:p w:rsidR="00B54F57" w:rsidRPr="00BB0C75" w:rsidRDefault="00B54F57" w:rsidP="00BB0C75">
      <w:pPr>
        <w:pStyle w:val="tkZagolovok5"/>
        <w:spacing w:before="0"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6. Каржылоо зарылдыгы жөнүндө маалымат</w:t>
      </w:r>
    </w:p>
    <w:p w:rsidR="00B54F57" w:rsidRDefault="00B54F57" w:rsidP="00BB0C75">
      <w:pPr>
        <w:pStyle w:val="tkTekst"/>
        <w:spacing w:after="0" w:line="240" w:lineRule="auto"/>
        <w:ind w:firstLine="851"/>
        <w:rPr>
          <w:rFonts w:ascii="Times New Roman" w:hAnsi="Times New Roman" w:cs="Times New Roman"/>
          <w:sz w:val="24"/>
          <w:szCs w:val="24"/>
          <w:lang w:val="ky-KG"/>
        </w:rPr>
      </w:pPr>
      <w:r w:rsidRPr="00BB0C75">
        <w:rPr>
          <w:rFonts w:ascii="Times New Roman" w:hAnsi="Times New Roman" w:cs="Times New Roman"/>
          <w:sz w:val="24"/>
          <w:szCs w:val="24"/>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BB0C75" w:rsidRPr="00BB0C75" w:rsidRDefault="00BB0C75" w:rsidP="00BB0C75">
      <w:pPr>
        <w:pStyle w:val="tkTekst"/>
        <w:spacing w:after="0" w:line="240" w:lineRule="auto"/>
        <w:ind w:firstLine="851"/>
        <w:rPr>
          <w:rFonts w:ascii="Times New Roman" w:hAnsi="Times New Roman" w:cs="Times New Roman"/>
          <w:sz w:val="24"/>
          <w:szCs w:val="24"/>
          <w:lang w:val="ky-KG"/>
        </w:rPr>
      </w:pPr>
      <w:bookmarkStart w:id="0" w:name="_GoBack"/>
      <w:bookmarkEnd w:id="0"/>
    </w:p>
    <w:p w:rsidR="00B54F57" w:rsidRPr="00BB0C75" w:rsidRDefault="00B54F57" w:rsidP="00BB0C75">
      <w:pPr>
        <w:ind w:firstLine="851"/>
        <w:jc w:val="both"/>
        <w:rPr>
          <w:rFonts w:ascii="Times New Roman" w:hAnsi="Times New Roman" w:cs="Times New Roman"/>
          <w:b/>
          <w:color w:val="auto"/>
          <w:lang w:val="ky-KG"/>
        </w:rPr>
      </w:pPr>
      <w:r w:rsidRPr="00BB0C75">
        <w:rPr>
          <w:rFonts w:ascii="Times New Roman" w:hAnsi="Times New Roman" w:cs="Times New Roman"/>
          <w:b/>
          <w:color w:val="auto"/>
          <w:lang w:val="ky-KG"/>
        </w:rPr>
        <w:t>7. Жөнгө салуучу таасирин талдоо жөнүндө маалымат</w:t>
      </w:r>
    </w:p>
    <w:p w:rsidR="00B54F57" w:rsidRPr="00BB0C75" w:rsidRDefault="00EE74A8"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Сунушталып</w:t>
      </w:r>
      <w:r w:rsidR="00B54F57" w:rsidRPr="00BB0C75">
        <w:rPr>
          <w:rFonts w:ascii="Times New Roman" w:hAnsi="Times New Roman" w:cs="Times New Roman"/>
          <w:color w:val="auto"/>
          <w:lang w:val="ky-KG"/>
        </w:rPr>
        <w:t xml:space="preserve"> жаткан мыйзамдын долбооруна Кыргыз Республикасынын Өкмөтүнүн 2014-жылдын 30-сентябрындагы №559 токтому менен бекитилген Методикага ылайык жөнгө салуучулук таасирине талдоо жүргүзүлөт.</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r w:rsidRPr="00BB0C75">
        <w:rPr>
          <w:rFonts w:ascii="Times New Roman" w:hAnsi="Times New Roman" w:cs="Times New Roman"/>
          <w:color w:val="auto"/>
          <w:lang w:val="ky-KG"/>
        </w:rPr>
        <w:t>Жогоруда баяндалгандарга байланыштуу “Кыргыз Республикасынын айрым мыйзам актыларына (Кыргыз Республикасынын Салык кодекси</w:t>
      </w:r>
      <w:r w:rsidR="00EE74A8" w:rsidRPr="00BB0C75">
        <w:rPr>
          <w:rFonts w:ascii="Times New Roman" w:hAnsi="Times New Roman" w:cs="Times New Roman"/>
          <w:color w:val="auto"/>
          <w:lang w:val="ky-KG"/>
        </w:rPr>
        <w:t>не</w:t>
      </w:r>
      <w:r w:rsidRPr="00BB0C75">
        <w:rPr>
          <w:rFonts w:ascii="Times New Roman" w:hAnsi="Times New Roman" w:cs="Times New Roman"/>
          <w:color w:val="auto"/>
          <w:lang w:val="ky-KG"/>
        </w:rPr>
        <w:t>, Кыргыз Республикасынын “Жарнама жөнүндө” Мыйзамы</w:t>
      </w:r>
      <w:r w:rsidR="00EE74A8" w:rsidRPr="00BB0C75">
        <w:rPr>
          <w:rFonts w:ascii="Times New Roman" w:hAnsi="Times New Roman" w:cs="Times New Roman"/>
          <w:color w:val="auto"/>
          <w:lang w:val="ky-KG"/>
        </w:rPr>
        <w:t>на</w:t>
      </w:r>
      <w:r w:rsidRPr="00BB0C75">
        <w:rPr>
          <w:rFonts w:ascii="Times New Roman" w:hAnsi="Times New Roman" w:cs="Times New Roman"/>
          <w:color w:val="auto"/>
          <w:lang w:val="ky-KG"/>
        </w:rPr>
        <w:t xml:space="preserve">)” </w:t>
      </w:r>
      <w:r w:rsidR="00EE74A8" w:rsidRPr="00BB0C75">
        <w:rPr>
          <w:rFonts w:ascii="Times New Roman" w:hAnsi="Times New Roman" w:cs="Times New Roman"/>
          <w:color w:val="auto"/>
          <w:lang w:val="ky-KG"/>
        </w:rPr>
        <w:t xml:space="preserve">өзгөртүүлөрдү киргизүү тууралуу” Кыргыз Республикасынын </w:t>
      </w:r>
      <w:r w:rsidRPr="00BB0C75">
        <w:rPr>
          <w:rFonts w:ascii="Times New Roman" w:hAnsi="Times New Roman" w:cs="Times New Roman"/>
          <w:color w:val="auto"/>
          <w:lang w:val="ky-KG"/>
        </w:rPr>
        <w:t>мыйзам долбоору кароого киргизилүүдө.</w:t>
      </w: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p>
    <w:p w:rsidR="00B54F57" w:rsidRPr="00BB0C75" w:rsidRDefault="00B54F57" w:rsidP="00BB0C75">
      <w:pPr>
        <w:autoSpaceDE w:val="0"/>
        <w:autoSpaceDN w:val="0"/>
        <w:adjustRightInd w:val="0"/>
        <w:ind w:firstLine="708"/>
        <w:jc w:val="both"/>
        <w:rPr>
          <w:rFonts w:ascii="Times New Roman" w:hAnsi="Times New Roman" w:cs="Times New Roman"/>
          <w:color w:val="auto"/>
          <w:lang w:val="ky-KG"/>
        </w:rPr>
      </w:pPr>
    </w:p>
    <w:p w:rsidR="00B54F57" w:rsidRPr="00BB0C75" w:rsidRDefault="00B54F57" w:rsidP="00BB0C75">
      <w:pPr>
        <w:jc w:val="both"/>
        <w:rPr>
          <w:rFonts w:ascii="Times New Roman" w:hAnsi="Times New Roman" w:cs="Times New Roman"/>
          <w:b/>
          <w:color w:val="auto"/>
          <w:lang w:val="ky-KG"/>
        </w:rPr>
      </w:pPr>
    </w:p>
    <w:sectPr w:rsidR="00B54F57" w:rsidRPr="00BB0C75" w:rsidSect="00631F35">
      <w:headerReference w:type="even" r:id="rId8"/>
      <w:headerReference w:type="default"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342" w:rsidRDefault="006F4342">
      <w:r>
        <w:separator/>
      </w:r>
    </w:p>
  </w:endnote>
  <w:endnote w:type="continuationSeparator" w:id="0">
    <w:p w:rsidR="006F4342" w:rsidRDefault="006F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C3" w:rsidRDefault="006F4342">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C3" w:rsidRDefault="006F43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342" w:rsidRDefault="006F4342">
      <w:r>
        <w:separator/>
      </w:r>
    </w:p>
  </w:footnote>
  <w:footnote w:type="continuationSeparator" w:id="0">
    <w:p w:rsidR="006F4342" w:rsidRDefault="006F4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C3" w:rsidRDefault="006F4342">
    <w:pPr>
      <w:rPr>
        <w:sz w:val="2"/>
        <w:szCs w:val="2"/>
      </w:rPr>
    </w:pPr>
    <w:r>
      <w:rPr>
        <w:noProof/>
      </w:rPr>
      <w:pict>
        <v:shapetype id="_x0000_t202" coordsize="21600,21600" o:spt="202" path="m,l,21600r21600,l21600,xe">
          <v:stroke joinstyle="miter"/>
          <v:path gradientshapeok="t" o:connecttype="rect"/>
        </v:shapetype>
        <v:shape id="Поле 3" o:spid="_x0000_s2049" type="#_x0000_t202" style="position:absolute;margin-left:494.3pt;margin-top:104.1pt;width:40.2pt;height:14.9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" filled="f" stroked="f">
          <v:textbox style="mso-fit-shape-to-text:t" inset="0,0,0,0">
            <w:txbxContent>
              <w:p w:rsidR="00403EC3" w:rsidRDefault="005E121E">
                <w:r>
                  <w:rPr>
                    <w:rStyle w:val="a4"/>
                    <w:rFonts w:eastAsia="Courier New"/>
                    <w:b w:val="0"/>
                    <w:bCs w:val="0"/>
                  </w:rPr>
                  <w:t>Проект</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C3" w:rsidRDefault="006F4342">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C3" w:rsidRDefault="006F43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716DD"/>
    <w:multiLevelType w:val="hybridMultilevel"/>
    <w:tmpl w:val="F9469C38"/>
    <w:lvl w:ilvl="0" w:tplc="182CD49C">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5E4D53"/>
    <w:multiLevelType w:val="hybridMultilevel"/>
    <w:tmpl w:val="6978A6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2664F49"/>
    <w:multiLevelType w:val="hybridMultilevel"/>
    <w:tmpl w:val="42C02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24216C"/>
    <w:multiLevelType w:val="hybridMultilevel"/>
    <w:tmpl w:val="0B10AFE0"/>
    <w:lvl w:ilvl="0" w:tplc="2124D72A">
      <w:start w:val="3"/>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2B260796"/>
    <w:multiLevelType w:val="hybridMultilevel"/>
    <w:tmpl w:val="F9469C38"/>
    <w:lvl w:ilvl="0" w:tplc="182CD49C">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13665"/>
    <w:rsid w:val="000030E4"/>
    <w:rsid w:val="000221EF"/>
    <w:rsid w:val="0003337F"/>
    <w:rsid w:val="00033E42"/>
    <w:rsid w:val="00033F2B"/>
    <w:rsid w:val="000421B8"/>
    <w:rsid w:val="00046315"/>
    <w:rsid w:val="00047B77"/>
    <w:rsid w:val="0006312B"/>
    <w:rsid w:val="00067174"/>
    <w:rsid w:val="00072813"/>
    <w:rsid w:val="0009128A"/>
    <w:rsid w:val="000B2EE7"/>
    <w:rsid w:val="000B6010"/>
    <w:rsid w:val="000D0244"/>
    <w:rsid w:val="000D2674"/>
    <w:rsid w:val="000D29AA"/>
    <w:rsid w:val="000E799C"/>
    <w:rsid w:val="000F1CBB"/>
    <w:rsid w:val="000F340E"/>
    <w:rsid w:val="000F5337"/>
    <w:rsid w:val="00103B57"/>
    <w:rsid w:val="00107B62"/>
    <w:rsid w:val="00115595"/>
    <w:rsid w:val="00115605"/>
    <w:rsid w:val="001205E9"/>
    <w:rsid w:val="00120743"/>
    <w:rsid w:val="00121156"/>
    <w:rsid w:val="001228F9"/>
    <w:rsid w:val="00145D1B"/>
    <w:rsid w:val="00147E83"/>
    <w:rsid w:val="00151FFE"/>
    <w:rsid w:val="001609C2"/>
    <w:rsid w:val="0016339A"/>
    <w:rsid w:val="00165E42"/>
    <w:rsid w:val="00172193"/>
    <w:rsid w:val="001740AE"/>
    <w:rsid w:val="00180DB8"/>
    <w:rsid w:val="001840ED"/>
    <w:rsid w:val="00187F38"/>
    <w:rsid w:val="001A2048"/>
    <w:rsid w:val="001A2E68"/>
    <w:rsid w:val="001A7261"/>
    <w:rsid w:val="001B19AE"/>
    <w:rsid w:val="001B4CBA"/>
    <w:rsid w:val="001B50C8"/>
    <w:rsid w:val="001B5FB9"/>
    <w:rsid w:val="001C1583"/>
    <w:rsid w:val="001C7419"/>
    <w:rsid w:val="001D7905"/>
    <w:rsid w:val="001E7C43"/>
    <w:rsid w:val="001F4C3E"/>
    <w:rsid w:val="0020640D"/>
    <w:rsid w:val="0021739D"/>
    <w:rsid w:val="00224876"/>
    <w:rsid w:val="002309CE"/>
    <w:rsid w:val="002379B0"/>
    <w:rsid w:val="0024349E"/>
    <w:rsid w:val="00246897"/>
    <w:rsid w:val="00263071"/>
    <w:rsid w:val="0027276A"/>
    <w:rsid w:val="00273FC6"/>
    <w:rsid w:val="00275DD0"/>
    <w:rsid w:val="00282CD9"/>
    <w:rsid w:val="002869B9"/>
    <w:rsid w:val="002A3068"/>
    <w:rsid w:val="002A3431"/>
    <w:rsid w:val="002A502C"/>
    <w:rsid w:val="002B10CE"/>
    <w:rsid w:val="002B2F6E"/>
    <w:rsid w:val="002C2896"/>
    <w:rsid w:val="002D1634"/>
    <w:rsid w:val="00300194"/>
    <w:rsid w:val="003155AE"/>
    <w:rsid w:val="0032208F"/>
    <w:rsid w:val="003244CD"/>
    <w:rsid w:val="00325B4A"/>
    <w:rsid w:val="003274DA"/>
    <w:rsid w:val="00344A17"/>
    <w:rsid w:val="00346C90"/>
    <w:rsid w:val="00355A0C"/>
    <w:rsid w:val="0036225D"/>
    <w:rsid w:val="00363853"/>
    <w:rsid w:val="00371680"/>
    <w:rsid w:val="00373FC0"/>
    <w:rsid w:val="00377DF6"/>
    <w:rsid w:val="00387C37"/>
    <w:rsid w:val="003A02F9"/>
    <w:rsid w:val="003A660D"/>
    <w:rsid w:val="003B1A98"/>
    <w:rsid w:val="003B4265"/>
    <w:rsid w:val="003C495B"/>
    <w:rsid w:val="003F4FAC"/>
    <w:rsid w:val="003F53FE"/>
    <w:rsid w:val="003F56FB"/>
    <w:rsid w:val="003F6585"/>
    <w:rsid w:val="0040636B"/>
    <w:rsid w:val="0041596A"/>
    <w:rsid w:val="00415A66"/>
    <w:rsid w:val="00420B4C"/>
    <w:rsid w:val="0042357A"/>
    <w:rsid w:val="00425936"/>
    <w:rsid w:val="00433501"/>
    <w:rsid w:val="00441782"/>
    <w:rsid w:val="00444A51"/>
    <w:rsid w:val="00446709"/>
    <w:rsid w:val="004628A3"/>
    <w:rsid w:val="00483E29"/>
    <w:rsid w:val="004848A8"/>
    <w:rsid w:val="0049210A"/>
    <w:rsid w:val="00495AA9"/>
    <w:rsid w:val="0049699E"/>
    <w:rsid w:val="004A0A6E"/>
    <w:rsid w:val="004A70F1"/>
    <w:rsid w:val="004C0D28"/>
    <w:rsid w:val="004C1960"/>
    <w:rsid w:val="004C65F6"/>
    <w:rsid w:val="004D15D4"/>
    <w:rsid w:val="004E7507"/>
    <w:rsid w:val="004F751F"/>
    <w:rsid w:val="004F79EC"/>
    <w:rsid w:val="00501BF3"/>
    <w:rsid w:val="00504217"/>
    <w:rsid w:val="005178F4"/>
    <w:rsid w:val="005203BD"/>
    <w:rsid w:val="0052259A"/>
    <w:rsid w:val="00523348"/>
    <w:rsid w:val="00524551"/>
    <w:rsid w:val="00525308"/>
    <w:rsid w:val="00526F75"/>
    <w:rsid w:val="0053014B"/>
    <w:rsid w:val="00533643"/>
    <w:rsid w:val="00557C95"/>
    <w:rsid w:val="005676D2"/>
    <w:rsid w:val="005803BA"/>
    <w:rsid w:val="00584CA0"/>
    <w:rsid w:val="00594966"/>
    <w:rsid w:val="005B7793"/>
    <w:rsid w:val="005C6286"/>
    <w:rsid w:val="005D0A29"/>
    <w:rsid w:val="005D1C37"/>
    <w:rsid w:val="005D2169"/>
    <w:rsid w:val="005D2ED0"/>
    <w:rsid w:val="005E121E"/>
    <w:rsid w:val="005E1D6E"/>
    <w:rsid w:val="005E587F"/>
    <w:rsid w:val="005E6F33"/>
    <w:rsid w:val="00601451"/>
    <w:rsid w:val="006024B3"/>
    <w:rsid w:val="006046FD"/>
    <w:rsid w:val="00605FC0"/>
    <w:rsid w:val="00607E91"/>
    <w:rsid w:val="006102F9"/>
    <w:rsid w:val="00610D5C"/>
    <w:rsid w:val="00614084"/>
    <w:rsid w:val="00620201"/>
    <w:rsid w:val="00631F35"/>
    <w:rsid w:val="00643A24"/>
    <w:rsid w:val="00645023"/>
    <w:rsid w:val="006516C0"/>
    <w:rsid w:val="0065185B"/>
    <w:rsid w:val="00654489"/>
    <w:rsid w:val="00656906"/>
    <w:rsid w:val="00656E5D"/>
    <w:rsid w:val="00657846"/>
    <w:rsid w:val="006602D8"/>
    <w:rsid w:val="006603A1"/>
    <w:rsid w:val="00663327"/>
    <w:rsid w:val="00680862"/>
    <w:rsid w:val="00680D66"/>
    <w:rsid w:val="00682205"/>
    <w:rsid w:val="00684894"/>
    <w:rsid w:val="0068564A"/>
    <w:rsid w:val="006929C6"/>
    <w:rsid w:val="006A3214"/>
    <w:rsid w:val="006B00F4"/>
    <w:rsid w:val="006B0739"/>
    <w:rsid w:val="006B40FC"/>
    <w:rsid w:val="006B7DB5"/>
    <w:rsid w:val="006D26F9"/>
    <w:rsid w:val="006D489B"/>
    <w:rsid w:val="006E2444"/>
    <w:rsid w:val="006E2F1A"/>
    <w:rsid w:val="006E756E"/>
    <w:rsid w:val="006F36E7"/>
    <w:rsid w:val="006F4342"/>
    <w:rsid w:val="006F789B"/>
    <w:rsid w:val="00705E0A"/>
    <w:rsid w:val="00714756"/>
    <w:rsid w:val="00717A66"/>
    <w:rsid w:val="00722565"/>
    <w:rsid w:val="00725D8B"/>
    <w:rsid w:val="007405F4"/>
    <w:rsid w:val="007434C7"/>
    <w:rsid w:val="007505AA"/>
    <w:rsid w:val="00754D80"/>
    <w:rsid w:val="00757CCD"/>
    <w:rsid w:val="00785057"/>
    <w:rsid w:val="0078539E"/>
    <w:rsid w:val="007921FB"/>
    <w:rsid w:val="00793DC1"/>
    <w:rsid w:val="0079453A"/>
    <w:rsid w:val="007A2F81"/>
    <w:rsid w:val="007B2CF6"/>
    <w:rsid w:val="007B5131"/>
    <w:rsid w:val="007B5A05"/>
    <w:rsid w:val="007B7756"/>
    <w:rsid w:val="007C3127"/>
    <w:rsid w:val="007C70E4"/>
    <w:rsid w:val="007E04BC"/>
    <w:rsid w:val="007E2D1A"/>
    <w:rsid w:val="007F3241"/>
    <w:rsid w:val="007F3C46"/>
    <w:rsid w:val="007F4343"/>
    <w:rsid w:val="007F6FB3"/>
    <w:rsid w:val="007F7261"/>
    <w:rsid w:val="008108DE"/>
    <w:rsid w:val="00813665"/>
    <w:rsid w:val="00826E58"/>
    <w:rsid w:val="0083660C"/>
    <w:rsid w:val="00837FCA"/>
    <w:rsid w:val="00842897"/>
    <w:rsid w:val="008468B5"/>
    <w:rsid w:val="00846BDA"/>
    <w:rsid w:val="00851D6D"/>
    <w:rsid w:val="008556F6"/>
    <w:rsid w:val="00866D6A"/>
    <w:rsid w:val="00880141"/>
    <w:rsid w:val="008810AE"/>
    <w:rsid w:val="0088232D"/>
    <w:rsid w:val="00884830"/>
    <w:rsid w:val="00885482"/>
    <w:rsid w:val="00897A85"/>
    <w:rsid w:val="008A4294"/>
    <w:rsid w:val="008A4DA3"/>
    <w:rsid w:val="008A5C60"/>
    <w:rsid w:val="008A78B8"/>
    <w:rsid w:val="008B6A9D"/>
    <w:rsid w:val="008E01A2"/>
    <w:rsid w:val="008E240C"/>
    <w:rsid w:val="008E5F80"/>
    <w:rsid w:val="008E60AB"/>
    <w:rsid w:val="008F19C3"/>
    <w:rsid w:val="008F50FD"/>
    <w:rsid w:val="0091384E"/>
    <w:rsid w:val="00922FE3"/>
    <w:rsid w:val="00925F13"/>
    <w:rsid w:val="00931133"/>
    <w:rsid w:val="00951147"/>
    <w:rsid w:val="0096293B"/>
    <w:rsid w:val="009711B0"/>
    <w:rsid w:val="0098395A"/>
    <w:rsid w:val="00992584"/>
    <w:rsid w:val="009A46B3"/>
    <w:rsid w:val="009B186D"/>
    <w:rsid w:val="009B4FAA"/>
    <w:rsid w:val="009C5561"/>
    <w:rsid w:val="009C7EAE"/>
    <w:rsid w:val="009E6BAA"/>
    <w:rsid w:val="009F381C"/>
    <w:rsid w:val="00A00470"/>
    <w:rsid w:val="00A00EA6"/>
    <w:rsid w:val="00A06DB0"/>
    <w:rsid w:val="00A159A8"/>
    <w:rsid w:val="00A25AA1"/>
    <w:rsid w:val="00A26D9E"/>
    <w:rsid w:val="00A30F1D"/>
    <w:rsid w:val="00A420DE"/>
    <w:rsid w:val="00A42D1B"/>
    <w:rsid w:val="00A44C5B"/>
    <w:rsid w:val="00A50554"/>
    <w:rsid w:val="00A516CE"/>
    <w:rsid w:val="00A52202"/>
    <w:rsid w:val="00A52E68"/>
    <w:rsid w:val="00A732DF"/>
    <w:rsid w:val="00A74AD6"/>
    <w:rsid w:val="00A77510"/>
    <w:rsid w:val="00A77E85"/>
    <w:rsid w:val="00A81249"/>
    <w:rsid w:val="00A94A58"/>
    <w:rsid w:val="00AA455E"/>
    <w:rsid w:val="00AB110B"/>
    <w:rsid w:val="00AB155B"/>
    <w:rsid w:val="00AB2733"/>
    <w:rsid w:val="00AC4ECE"/>
    <w:rsid w:val="00AC5FDA"/>
    <w:rsid w:val="00AD13E7"/>
    <w:rsid w:val="00AE7DAB"/>
    <w:rsid w:val="00AF510D"/>
    <w:rsid w:val="00B05A5E"/>
    <w:rsid w:val="00B15910"/>
    <w:rsid w:val="00B21E83"/>
    <w:rsid w:val="00B32A6C"/>
    <w:rsid w:val="00B33064"/>
    <w:rsid w:val="00B41CD4"/>
    <w:rsid w:val="00B539DD"/>
    <w:rsid w:val="00B54F57"/>
    <w:rsid w:val="00B734CA"/>
    <w:rsid w:val="00B81690"/>
    <w:rsid w:val="00B8472F"/>
    <w:rsid w:val="00B876A6"/>
    <w:rsid w:val="00B917E6"/>
    <w:rsid w:val="00B958DF"/>
    <w:rsid w:val="00BB0C75"/>
    <w:rsid w:val="00BF2BA9"/>
    <w:rsid w:val="00BF6F7E"/>
    <w:rsid w:val="00C0352F"/>
    <w:rsid w:val="00C03E36"/>
    <w:rsid w:val="00C13B0C"/>
    <w:rsid w:val="00C20F34"/>
    <w:rsid w:val="00C2176B"/>
    <w:rsid w:val="00C2233B"/>
    <w:rsid w:val="00C24EB9"/>
    <w:rsid w:val="00C25F48"/>
    <w:rsid w:val="00C2652E"/>
    <w:rsid w:val="00C27E2C"/>
    <w:rsid w:val="00C30661"/>
    <w:rsid w:val="00C4465C"/>
    <w:rsid w:val="00C46885"/>
    <w:rsid w:val="00C52901"/>
    <w:rsid w:val="00C54AD4"/>
    <w:rsid w:val="00C57782"/>
    <w:rsid w:val="00C60F85"/>
    <w:rsid w:val="00C70DA5"/>
    <w:rsid w:val="00C71CFE"/>
    <w:rsid w:val="00C812A5"/>
    <w:rsid w:val="00C92B1B"/>
    <w:rsid w:val="00C9307C"/>
    <w:rsid w:val="00CA579B"/>
    <w:rsid w:val="00CA6D65"/>
    <w:rsid w:val="00CC16B2"/>
    <w:rsid w:val="00CC214C"/>
    <w:rsid w:val="00CC4396"/>
    <w:rsid w:val="00CE616F"/>
    <w:rsid w:val="00CE7053"/>
    <w:rsid w:val="00CF4ED6"/>
    <w:rsid w:val="00D04405"/>
    <w:rsid w:val="00D1118B"/>
    <w:rsid w:val="00D11B28"/>
    <w:rsid w:val="00D15DB4"/>
    <w:rsid w:val="00D17FF4"/>
    <w:rsid w:val="00D22B00"/>
    <w:rsid w:val="00D24D9E"/>
    <w:rsid w:val="00D346DA"/>
    <w:rsid w:val="00D412D4"/>
    <w:rsid w:val="00D47411"/>
    <w:rsid w:val="00D63625"/>
    <w:rsid w:val="00D64AA1"/>
    <w:rsid w:val="00D71999"/>
    <w:rsid w:val="00D76E58"/>
    <w:rsid w:val="00D80D43"/>
    <w:rsid w:val="00D83BE2"/>
    <w:rsid w:val="00D853F4"/>
    <w:rsid w:val="00D94F81"/>
    <w:rsid w:val="00DA37DE"/>
    <w:rsid w:val="00DA43A9"/>
    <w:rsid w:val="00DC0367"/>
    <w:rsid w:val="00DC34A8"/>
    <w:rsid w:val="00DD2AB4"/>
    <w:rsid w:val="00DE4E9C"/>
    <w:rsid w:val="00DF02E3"/>
    <w:rsid w:val="00DF09DB"/>
    <w:rsid w:val="00DF6128"/>
    <w:rsid w:val="00E07C8B"/>
    <w:rsid w:val="00E13DEF"/>
    <w:rsid w:val="00E16195"/>
    <w:rsid w:val="00E17A20"/>
    <w:rsid w:val="00E21644"/>
    <w:rsid w:val="00E2508F"/>
    <w:rsid w:val="00E27F6F"/>
    <w:rsid w:val="00E407C2"/>
    <w:rsid w:val="00E57EF0"/>
    <w:rsid w:val="00E7206E"/>
    <w:rsid w:val="00E8390E"/>
    <w:rsid w:val="00EA068E"/>
    <w:rsid w:val="00EA41D9"/>
    <w:rsid w:val="00EB2EF0"/>
    <w:rsid w:val="00EC175B"/>
    <w:rsid w:val="00ED3DEF"/>
    <w:rsid w:val="00ED5C13"/>
    <w:rsid w:val="00EE35B3"/>
    <w:rsid w:val="00EE74A8"/>
    <w:rsid w:val="00EF5533"/>
    <w:rsid w:val="00F0041B"/>
    <w:rsid w:val="00F021B8"/>
    <w:rsid w:val="00F13B0B"/>
    <w:rsid w:val="00F22496"/>
    <w:rsid w:val="00F234FC"/>
    <w:rsid w:val="00F23738"/>
    <w:rsid w:val="00F24444"/>
    <w:rsid w:val="00F24AB0"/>
    <w:rsid w:val="00F3417B"/>
    <w:rsid w:val="00F379E0"/>
    <w:rsid w:val="00F40FAF"/>
    <w:rsid w:val="00F41789"/>
    <w:rsid w:val="00F45676"/>
    <w:rsid w:val="00F470C4"/>
    <w:rsid w:val="00F6559E"/>
    <w:rsid w:val="00F65791"/>
    <w:rsid w:val="00F65E19"/>
    <w:rsid w:val="00F7240A"/>
    <w:rsid w:val="00F76685"/>
    <w:rsid w:val="00F83F50"/>
    <w:rsid w:val="00F9071B"/>
    <w:rsid w:val="00F961F5"/>
    <w:rsid w:val="00FA311C"/>
    <w:rsid w:val="00FB129D"/>
    <w:rsid w:val="00FB1B2D"/>
    <w:rsid w:val="00FB67B1"/>
    <w:rsid w:val="00FE09CC"/>
    <w:rsid w:val="00FE266C"/>
    <w:rsid w:val="00FE2ECC"/>
    <w:rsid w:val="00FE47B5"/>
    <w:rsid w:val="00FE4B0E"/>
    <w:rsid w:val="00FE6168"/>
    <w:rsid w:val="00FF29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1F4C3E"/>
    <w:rPr>
      <w:rFonts w:ascii="Tahoma" w:hAnsi="Tahoma" w:cs="Tahoma"/>
      <w:sz w:val="16"/>
      <w:szCs w:val="16"/>
    </w:rPr>
  </w:style>
  <w:style w:type="character" w:customStyle="1" w:styleId="a7">
    <w:name w:val="Текст выноски Знак"/>
    <w:basedOn w:val="a0"/>
    <w:link w:val="a6"/>
    <w:uiPriority w:val="99"/>
    <w:semiHidden/>
    <w:rsid w:val="001F4C3E"/>
    <w:rPr>
      <w:rFonts w:ascii="Tahoma" w:eastAsia="Courier New" w:hAnsi="Tahoma" w:cs="Tahoma"/>
      <w:color w:val="000000"/>
      <w:sz w:val="16"/>
      <w:szCs w:val="16"/>
      <w:lang w:eastAsia="ru-RU"/>
    </w:rPr>
  </w:style>
  <w:style w:type="paragraph" w:styleId="a8">
    <w:name w:val="No Spacing"/>
    <w:link w:val="a9"/>
    <w:uiPriority w:val="1"/>
    <w:qFormat/>
    <w:rsid w:val="00A77E85"/>
    <w:pPr>
      <w:spacing w:after="0" w:line="240" w:lineRule="auto"/>
    </w:pPr>
    <w:rPr>
      <w:rFonts w:eastAsiaTheme="minorEastAsia"/>
      <w:lang w:eastAsia="ru-RU"/>
    </w:rPr>
  </w:style>
  <w:style w:type="character" w:customStyle="1" w:styleId="a9">
    <w:name w:val="Без интервала Знак"/>
    <w:basedOn w:val="a0"/>
    <w:link w:val="a8"/>
    <w:uiPriority w:val="1"/>
    <w:rsid w:val="00A77E85"/>
    <w:rPr>
      <w:rFonts w:eastAsiaTheme="minorEastAsia"/>
      <w:lang w:eastAsia="ru-RU"/>
    </w:rPr>
  </w:style>
  <w:style w:type="paragraph" w:styleId="aa">
    <w:name w:val="List Paragraph"/>
    <w:basedOn w:val="a"/>
    <w:uiPriority w:val="34"/>
    <w:qFormat/>
    <w:rsid w:val="001740AE"/>
    <w:pPr>
      <w:widowControl/>
      <w:spacing w:after="200" w:line="276" w:lineRule="auto"/>
      <w:ind w:left="720"/>
      <w:contextualSpacing/>
    </w:pPr>
    <w:rPr>
      <w:rFonts w:asciiTheme="minorHAnsi" w:eastAsiaTheme="minorEastAsia" w:hAnsiTheme="minorHAnsi" w:cstheme="minorBidi"/>
      <w:color w:val="auto"/>
      <w:sz w:val="22"/>
      <w:szCs w:val="22"/>
      <w:lang w:val="ky-KG" w:eastAsia="ky-KG"/>
    </w:rPr>
  </w:style>
  <w:style w:type="paragraph" w:customStyle="1" w:styleId="tkNazvanie">
    <w:name w:val="_Название (tkNazvanie)"/>
    <w:basedOn w:val="a"/>
    <w:rsid w:val="00B54F57"/>
    <w:pPr>
      <w:widowControl/>
      <w:spacing w:before="400" w:after="400" w:line="276" w:lineRule="auto"/>
      <w:ind w:left="1134" w:right="1134"/>
      <w:jc w:val="center"/>
    </w:pPr>
    <w:rPr>
      <w:rFonts w:ascii="Arial" w:eastAsia="Times New Roman" w:hAnsi="Arial" w:cs="Arial"/>
      <w:b/>
      <w:bCs/>
      <w:color w:val="auto"/>
    </w:rPr>
  </w:style>
  <w:style w:type="paragraph" w:customStyle="1" w:styleId="tkTekst">
    <w:name w:val="_Текст обычный (tkTekst)"/>
    <w:basedOn w:val="a"/>
    <w:rsid w:val="00B54F57"/>
    <w:pPr>
      <w:widowControl/>
      <w:spacing w:after="60" w:line="276" w:lineRule="auto"/>
      <w:ind w:firstLine="567"/>
      <w:jc w:val="both"/>
    </w:pPr>
    <w:rPr>
      <w:rFonts w:ascii="Arial" w:eastAsia="Times New Roman" w:hAnsi="Arial" w:cs="Arial"/>
      <w:color w:val="auto"/>
      <w:sz w:val="20"/>
      <w:szCs w:val="20"/>
    </w:rPr>
  </w:style>
  <w:style w:type="paragraph" w:customStyle="1" w:styleId="tkZagolovok5">
    <w:name w:val="_Заголовок Статья (tkZagolovok5)"/>
    <w:basedOn w:val="a"/>
    <w:rsid w:val="00B54F57"/>
    <w:pPr>
      <w:widowControl/>
      <w:spacing w:before="200" w:after="60" w:line="276" w:lineRule="auto"/>
      <w:ind w:firstLine="567"/>
    </w:pPr>
    <w:rPr>
      <w:rFonts w:ascii="Arial" w:eastAsia="Times New Roman" w:hAnsi="Arial" w:cs="Arial"/>
      <w:b/>
      <w:bCs/>
      <w:color w:val="auto"/>
      <w:sz w:val="20"/>
      <w:szCs w:val="20"/>
    </w:rPr>
  </w:style>
  <w:style w:type="paragraph" w:customStyle="1" w:styleId="tkTablica">
    <w:name w:val="_Текст таблицы (tkTablica)"/>
    <w:basedOn w:val="a"/>
    <w:rsid w:val="00B54F57"/>
    <w:pPr>
      <w:widowControl/>
      <w:spacing w:after="60" w:line="276" w:lineRule="auto"/>
      <w:jc w:val="both"/>
    </w:pPr>
    <w:rPr>
      <w:rFonts w:ascii="Arial" w:eastAsia="Times New Roman" w:hAnsi="Arial" w:cs="Arial"/>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1F4C3E"/>
    <w:rPr>
      <w:rFonts w:ascii="Tahoma" w:hAnsi="Tahoma" w:cs="Tahoma"/>
      <w:sz w:val="16"/>
      <w:szCs w:val="16"/>
    </w:rPr>
  </w:style>
  <w:style w:type="character" w:customStyle="1" w:styleId="a7">
    <w:name w:val="Текст выноски Знак"/>
    <w:basedOn w:val="a0"/>
    <w:link w:val="a6"/>
    <w:uiPriority w:val="99"/>
    <w:semiHidden/>
    <w:rsid w:val="001F4C3E"/>
    <w:rPr>
      <w:rFonts w:ascii="Tahoma" w:eastAsia="Courier New" w:hAnsi="Tahoma" w:cs="Tahoma"/>
      <w:color w:val="000000"/>
      <w:sz w:val="16"/>
      <w:szCs w:val="16"/>
      <w:lang w:eastAsia="ru-RU"/>
    </w:rPr>
  </w:style>
  <w:style w:type="paragraph" w:styleId="a8">
    <w:name w:val="No Spacing"/>
    <w:link w:val="a9"/>
    <w:uiPriority w:val="1"/>
    <w:qFormat/>
    <w:rsid w:val="00A77E85"/>
    <w:pPr>
      <w:spacing w:after="0" w:line="240" w:lineRule="auto"/>
    </w:pPr>
    <w:rPr>
      <w:rFonts w:eastAsiaTheme="minorEastAsia"/>
      <w:lang w:eastAsia="ru-RU"/>
    </w:rPr>
  </w:style>
  <w:style w:type="character" w:customStyle="1" w:styleId="a9">
    <w:name w:val="Без интервала Знак"/>
    <w:basedOn w:val="a0"/>
    <w:link w:val="a8"/>
    <w:uiPriority w:val="1"/>
    <w:rsid w:val="00A77E85"/>
    <w:rPr>
      <w:rFonts w:eastAsiaTheme="minorEastAsia"/>
      <w:lang w:eastAsia="ru-RU"/>
    </w:rPr>
  </w:style>
  <w:style w:type="paragraph" w:styleId="aa">
    <w:name w:val="List Paragraph"/>
    <w:basedOn w:val="a"/>
    <w:uiPriority w:val="34"/>
    <w:qFormat/>
    <w:rsid w:val="001740AE"/>
    <w:pPr>
      <w:widowControl/>
      <w:spacing w:after="200" w:line="276" w:lineRule="auto"/>
      <w:ind w:left="720"/>
      <w:contextualSpacing/>
    </w:pPr>
    <w:rPr>
      <w:rFonts w:asciiTheme="minorHAnsi" w:eastAsiaTheme="minorEastAsia" w:hAnsiTheme="minorHAnsi" w:cstheme="minorBidi"/>
      <w:color w:val="auto"/>
      <w:sz w:val="22"/>
      <w:szCs w:val="22"/>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4</Pages>
  <Words>1872</Words>
  <Characters>10677</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Асхат С. Туменбаев</cp:lastModifiedBy>
  <cp:revision>120</cp:revision>
  <cp:lastPrinted>2018-08-16T06:05:00Z</cp:lastPrinted>
  <dcterms:created xsi:type="dcterms:W3CDTF">2019-07-01T03:08:00Z</dcterms:created>
  <dcterms:modified xsi:type="dcterms:W3CDTF">2019-10-23T12:01:00Z</dcterms:modified>
</cp:coreProperties>
</file>